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C7AE5" w14:textId="77777777" w:rsidR="00872FC1" w:rsidRPr="00872FC1" w:rsidRDefault="00872FC1" w:rsidP="0087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72FC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АГЕНТСТВО ПО ВНУТРЕННЕЙ ПОЛИТИКЕ</w:t>
            </w:r>
          </w:p>
          <w:p w14:paraId="45937803" w14:textId="77777777" w:rsidR="00872FC1" w:rsidRPr="00872FC1" w:rsidRDefault="00872FC1" w:rsidP="0087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72FC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 xml:space="preserve">ПРИКАЗ </w:t>
            </w:r>
            <w:r w:rsidRPr="00A3600D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633A08" w:rsidRPr="00021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015" w:rsidRPr="00021AA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0B5015" w:rsidRPr="00021AA7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Номер документа</w:t>
            </w:r>
            <w:r w:rsidR="000B5015" w:rsidRPr="00021AA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1AA7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1AA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021AA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0B5015" w:rsidRPr="00021AA7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Дата регистрации</w:t>
            </w:r>
            <w:r w:rsidR="000B5015" w:rsidRPr="00021AA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02"/>
      </w:tblGrid>
      <w:tr w:rsidR="000237E2" w:rsidRPr="002E04E8" w14:paraId="1773B752" w14:textId="77777777" w:rsidTr="00CC4906">
        <w:trPr>
          <w:trHeight w:hRule="exact" w:val="2454"/>
        </w:trPr>
        <w:tc>
          <w:tcPr>
            <w:tcW w:w="3402" w:type="dxa"/>
            <w:shd w:val="clear" w:color="auto" w:fill="auto"/>
          </w:tcPr>
          <w:p w14:paraId="5D6F71F5" w14:textId="0C516020" w:rsidR="000237E2" w:rsidRPr="006C3FBE" w:rsidRDefault="00CC4906" w:rsidP="00872FC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06">
              <w:rPr>
                <w:rFonts w:ascii="Times New Roman" w:hAnsi="Times New Roman"/>
                <w:sz w:val="24"/>
                <w:szCs w:val="24"/>
              </w:rPr>
              <w:t>О внесении изменений в приказ Агентства по внутренней политике Камчатского края от 17.02.2014 № 12-п «Об оказании информационной поддержки социально ориентированным некоммерческим организациям Агентством по внутренней политике Камчатского края</w:t>
            </w:r>
          </w:p>
        </w:tc>
      </w:tr>
    </w:tbl>
    <w:p w14:paraId="4871B037" w14:textId="77777777" w:rsidR="002C30F2" w:rsidRPr="003B79A4" w:rsidRDefault="002C30F2" w:rsidP="00872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5685865" w14:textId="77777777" w:rsidR="00CC4906" w:rsidRPr="00CC4906" w:rsidRDefault="00CC4906" w:rsidP="00CC49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C4906">
        <w:rPr>
          <w:rFonts w:ascii="Times New Roman" w:hAnsi="Times New Roman" w:cs="Times New Roman"/>
          <w:sz w:val="28"/>
        </w:rPr>
        <w:t>ПРИКАЗЫВАЮ:</w:t>
      </w:r>
    </w:p>
    <w:p w14:paraId="3F1420BD" w14:textId="77777777" w:rsidR="00CC4906" w:rsidRPr="00CC4906" w:rsidRDefault="00CC4906" w:rsidP="00CC49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14:paraId="0238CADB" w14:textId="77777777" w:rsidR="00CC4906" w:rsidRPr="00CC4906" w:rsidRDefault="00CC4906" w:rsidP="00CC4906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CC4906">
        <w:rPr>
          <w:rFonts w:ascii="Times New Roman" w:hAnsi="Times New Roman" w:cs="Times New Roman"/>
          <w:sz w:val="28"/>
        </w:rPr>
        <w:t>Внести в приказ Агентства по внутренней политике Камчатского края от 17.02.2014 № 12-п «Об оказании информационной поддержки социально ориентированным некоммерческим организациям Агентством по внутренней политике Камчатского края» следующие изменения:</w:t>
      </w:r>
    </w:p>
    <w:p w14:paraId="57CADF04" w14:textId="77777777" w:rsidR="00CC4906" w:rsidRPr="00CC4906" w:rsidRDefault="00CC4906" w:rsidP="00CC4906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CC4906">
        <w:rPr>
          <w:rFonts w:ascii="Times New Roman" w:hAnsi="Times New Roman" w:cs="Times New Roman"/>
          <w:sz w:val="28"/>
        </w:rPr>
        <w:t>преамбулу изложить в следующей редакции:</w:t>
      </w:r>
    </w:p>
    <w:p w14:paraId="1CDA83C9" w14:textId="77777777" w:rsidR="00CC4906" w:rsidRPr="00CC4906" w:rsidRDefault="00CC4906" w:rsidP="00CC49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C4906">
        <w:rPr>
          <w:rFonts w:ascii="Times New Roman" w:hAnsi="Times New Roman" w:cs="Times New Roman"/>
          <w:sz w:val="28"/>
        </w:rPr>
        <w:t xml:space="preserve">«В целях реализации отдельных мероприятий подпрограммы 5 «Развитие гражданской активности и государственная поддержка некоммерческих неправительственных организаций» государственной </w:t>
      </w:r>
      <w:hyperlink r:id="rId9" w:history="1">
        <w:r w:rsidRPr="00CC4906">
          <w:rPr>
            <w:rStyle w:val="ac"/>
            <w:rFonts w:ascii="Times New Roman" w:hAnsi="Times New Roman" w:cs="Times New Roman"/>
            <w:sz w:val="28"/>
          </w:rPr>
          <w:t>программы</w:t>
        </w:r>
      </w:hyperlink>
      <w:r w:rsidRPr="00CC4906">
        <w:rPr>
          <w:rFonts w:ascii="Times New Roman" w:hAnsi="Times New Roman" w:cs="Times New Roman"/>
          <w:sz w:val="28"/>
        </w:rPr>
        <w:t xml:space="preserve"> Камчатского края «Реализация государственной национальной политики и укрепле</w:t>
      </w:r>
      <w:r w:rsidRPr="00CC4906">
        <w:rPr>
          <w:rFonts w:ascii="Times New Roman" w:hAnsi="Times New Roman" w:cs="Times New Roman"/>
          <w:sz w:val="28"/>
        </w:rPr>
        <w:softHyphen/>
        <w:t>ние гражданского единства в Камчат</w:t>
      </w:r>
      <w:r w:rsidRPr="00CC4906">
        <w:rPr>
          <w:rFonts w:ascii="Times New Roman" w:hAnsi="Times New Roman" w:cs="Times New Roman"/>
          <w:sz w:val="28"/>
        </w:rPr>
        <w:softHyphen/>
        <w:t>ском крае», утвержденной Постановлением Правительства Камчатского края от 29.11.2013 № 546-П»;</w:t>
      </w:r>
    </w:p>
    <w:p w14:paraId="05FE6CA5" w14:textId="77777777" w:rsidR="00CC4906" w:rsidRPr="00CC4906" w:rsidRDefault="00CC4906" w:rsidP="00CC4906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CC4906">
        <w:rPr>
          <w:rFonts w:ascii="Times New Roman" w:hAnsi="Times New Roman" w:cs="Times New Roman"/>
          <w:sz w:val="28"/>
        </w:rPr>
        <w:t>в приложении № 1:</w:t>
      </w:r>
    </w:p>
    <w:p w14:paraId="0C9AB961" w14:textId="77777777" w:rsidR="00CC4906" w:rsidRPr="00CC4906" w:rsidRDefault="00CC4906" w:rsidP="00CC49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C4906">
        <w:rPr>
          <w:rFonts w:ascii="Times New Roman" w:hAnsi="Times New Roman" w:cs="Times New Roman"/>
          <w:sz w:val="28"/>
        </w:rPr>
        <w:t>а) часть 2 изложить в следующей редакции:</w:t>
      </w:r>
    </w:p>
    <w:p w14:paraId="26C68400" w14:textId="77777777" w:rsidR="00CC4906" w:rsidRPr="00CC4906" w:rsidRDefault="00CC4906" w:rsidP="00CC49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C4906">
        <w:rPr>
          <w:rFonts w:ascii="Times New Roman" w:hAnsi="Times New Roman" w:cs="Times New Roman"/>
          <w:sz w:val="28"/>
        </w:rPr>
        <w:t xml:space="preserve">«2. Получателями информационной поддержки могут быть СОНКО (за исключением образованных в форме государственного или муниципального учреждения), зарегистрированные в установленном федеральным законодательством порядке и осуществляющие на территории Камчатского края в соответствии со своими учредительными документами виды деятельности, предусмотренные </w:t>
      </w:r>
      <w:hyperlink r:id="rId10" w:history="1">
        <w:r w:rsidRPr="00CC4906">
          <w:rPr>
            <w:rStyle w:val="ac"/>
            <w:rFonts w:ascii="Times New Roman" w:hAnsi="Times New Roman" w:cs="Times New Roman"/>
            <w:sz w:val="28"/>
          </w:rPr>
          <w:t>пунктом 1 статьи 31(1)</w:t>
        </w:r>
      </w:hyperlink>
      <w:r w:rsidRPr="00CC4906">
        <w:rPr>
          <w:rFonts w:ascii="Times New Roman" w:hAnsi="Times New Roman" w:cs="Times New Roman"/>
          <w:sz w:val="28"/>
        </w:rPr>
        <w:t xml:space="preserve"> Федерального закона от 12.01.1996 № 7-ФЗ «О некоммерческих организациях» и </w:t>
      </w:r>
      <w:hyperlink r:id="rId11" w:history="1">
        <w:r w:rsidRPr="00CC4906">
          <w:rPr>
            <w:rStyle w:val="ac"/>
            <w:rFonts w:ascii="Times New Roman" w:hAnsi="Times New Roman" w:cs="Times New Roman"/>
            <w:sz w:val="28"/>
          </w:rPr>
          <w:t>частью 1 статьи 4</w:t>
        </w:r>
      </w:hyperlink>
      <w:r w:rsidRPr="00CC4906">
        <w:rPr>
          <w:rFonts w:ascii="Times New Roman" w:hAnsi="Times New Roman" w:cs="Times New Roman"/>
          <w:sz w:val="28"/>
        </w:rPr>
        <w:t xml:space="preserve"> Закона Камчатского края от 14.11.2011 № 689 «О государственной поддержке некоммерческих организаций в Камчатском крае».»;</w:t>
      </w:r>
    </w:p>
    <w:p w14:paraId="28C2AB99" w14:textId="77777777" w:rsidR="00CC4906" w:rsidRPr="00CC4906" w:rsidRDefault="00CC4906" w:rsidP="00CC49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C4906">
        <w:rPr>
          <w:rFonts w:ascii="Times New Roman" w:hAnsi="Times New Roman" w:cs="Times New Roman"/>
          <w:sz w:val="28"/>
        </w:rPr>
        <w:lastRenderedPageBreak/>
        <w:t>б) часть 2</w:t>
      </w:r>
      <w:r w:rsidRPr="00CC4906">
        <w:rPr>
          <w:rFonts w:ascii="Times New Roman" w:hAnsi="Times New Roman" w:cs="Times New Roman"/>
          <w:sz w:val="28"/>
          <w:vertAlign w:val="superscript"/>
        </w:rPr>
        <w:t>1</w:t>
      </w:r>
      <w:r w:rsidRPr="00CC4906">
        <w:rPr>
          <w:rFonts w:ascii="Times New Roman" w:hAnsi="Times New Roman" w:cs="Times New Roman"/>
          <w:sz w:val="28"/>
        </w:rPr>
        <w:t xml:space="preserve"> признать утратившей силу;</w:t>
      </w:r>
    </w:p>
    <w:p w14:paraId="4F3DDDE1" w14:textId="77777777" w:rsidR="00CC4906" w:rsidRPr="00CC4906" w:rsidRDefault="00CC4906" w:rsidP="00CC49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C4906">
        <w:rPr>
          <w:rFonts w:ascii="Times New Roman" w:hAnsi="Times New Roman" w:cs="Times New Roman"/>
          <w:sz w:val="28"/>
        </w:rPr>
        <w:t>в) в части 3:</w:t>
      </w:r>
    </w:p>
    <w:p w14:paraId="1375DDA7" w14:textId="77777777" w:rsidR="00CC4906" w:rsidRPr="00CC4906" w:rsidRDefault="00CC4906" w:rsidP="00CC49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C4906">
        <w:rPr>
          <w:rFonts w:ascii="Times New Roman" w:hAnsi="Times New Roman" w:cs="Times New Roman"/>
          <w:sz w:val="28"/>
        </w:rPr>
        <w:t>в пункте 1 слова «в сети «Интернет» заменить словами «в информационно-коммуникационной сети «Интернет»;</w:t>
      </w:r>
    </w:p>
    <w:p w14:paraId="2BC50C23" w14:textId="77777777" w:rsidR="00CC4906" w:rsidRPr="00CC4906" w:rsidRDefault="00CC4906" w:rsidP="00CC49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C4906">
        <w:rPr>
          <w:rFonts w:ascii="Times New Roman" w:hAnsi="Times New Roman" w:cs="Times New Roman"/>
          <w:sz w:val="28"/>
        </w:rPr>
        <w:t>пункт 2 изложить в следующей редакции:</w:t>
      </w:r>
    </w:p>
    <w:p w14:paraId="416F6498" w14:textId="77777777" w:rsidR="00CC4906" w:rsidRPr="00CC4906" w:rsidRDefault="00CC4906" w:rsidP="00CC49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C4906">
        <w:rPr>
          <w:rFonts w:ascii="Times New Roman" w:hAnsi="Times New Roman" w:cs="Times New Roman"/>
          <w:sz w:val="28"/>
        </w:rPr>
        <w:t>«2) размещения на интернет-портале о деятельности СОНКО в Камчатском крае информационных материалов о СОНКО»;</w:t>
      </w:r>
    </w:p>
    <w:p w14:paraId="6972F8CD" w14:textId="77777777" w:rsidR="00CC4906" w:rsidRPr="00CC4906" w:rsidRDefault="00CC4906" w:rsidP="00CC49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C4906">
        <w:rPr>
          <w:rFonts w:ascii="Times New Roman" w:hAnsi="Times New Roman" w:cs="Times New Roman"/>
          <w:sz w:val="28"/>
        </w:rPr>
        <w:t>пункт 3 признать утратившим силу;</w:t>
      </w:r>
    </w:p>
    <w:p w14:paraId="7ABFCBA7" w14:textId="77777777" w:rsidR="00CC4906" w:rsidRPr="00CC4906" w:rsidRDefault="00CC4906" w:rsidP="00CC49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C4906">
        <w:rPr>
          <w:rFonts w:ascii="Times New Roman" w:hAnsi="Times New Roman" w:cs="Times New Roman"/>
          <w:sz w:val="28"/>
        </w:rPr>
        <w:t>пункт 4 изложить в следующей редакции:</w:t>
      </w:r>
    </w:p>
    <w:p w14:paraId="2AF4B730" w14:textId="77777777" w:rsidR="00CC4906" w:rsidRPr="00CC4906" w:rsidRDefault="00CC4906" w:rsidP="00CC49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C4906">
        <w:rPr>
          <w:rFonts w:ascii="Times New Roman" w:hAnsi="Times New Roman" w:cs="Times New Roman"/>
          <w:sz w:val="28"/>
        </w:rPr>
        <w:t>«4) ведения в открытом доступе в информационно-коммуникационной сети «Интернет» реестра-СОНКО – получателей государственной поддержки от Агентства»;</w:t>
      </w:r>
    </w:p>
    <w:p w14:paraId="0924671C" w14:textId="77777777" w:rsidR="00CC4906" w:rsidRPr="00CC4906" w:rsidRDefault="00CC4906" w:rsidP="00CC49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C4906">
        <w:rPr>
          <w:rFonts w:ascii="Times New Roman" w:hAnsi="Times New Roman" w:cs="Times New Roman"/>
          <w:sz w:val="28"/>
        </w:rPr>
        <w:t>г) в части 4:</w:t>
      </w:r>
    </w:p>
    <w:p w14:paraId="54945943" w14:textId="77777777" w:rsidR="00CC4906" w:rsidRPr="00CC4906" w:rsidRDefault="00CC4906" w:rsidP="00CC49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C4906">
        <w:rPr>
          <w:rFonts w:ascii="Times New Roman" w:hAnsi="Times New Roman" w:cs="Times New Roman"/>
          <w:sz w:val="28"/>
        </w:rPr>
        <w:t>слова «в виде модернизации и обеспечения функционирования интернет-портала о деятельности СОНКО в Камчатском крае» заменить словами «в виде размещения на интернет-портале о деятельности СОНКО в Камчатском крае информационных материалов о СОНКО»;</w:t>
      </w:r>
    </w:p>
    <w:p w14:paraId="5A31531A" w14:textId="77777777" w:rsidR="00CC4906" w:rsidRPr="00CC4906" w:rsidRDefault="00CC4906" w:rsidP="00CC49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C4906">
        <w:rPr>
          <w:rFonts w:ascii="Times New Roman" w:hAnsi="Times New Roman" w:cs="Times New Roman"/>
          <w:sz w:val="28"/>
        </w:rPr>
        <w:t>слова «в нем» заменить словами «на нем»</w:t>
      </w:r>
    </w:p>
    <w:p w14:paraId="314DFEA3" w14:textId="77777777" w:rsidR="00CC4906" w:rsidRPr="00CC4906" w:rsidRDefault="00CC4906" w:rsidP="00CC49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C4906">
        <w:rPr>
          <w:rFonts w:ascii="Times New Roman" w:hAnsi="Times New Roman" w:cs="Times New Roman"/>
          <w:sz w:val="28"/>
        </w:rPr>
        <w:t>пункт 2 признать утратившим силу;</w:t>
      </w:r>
    </w:p>
    <w:p w14:paraId="182E862A" w14:textId="77777777" w:rsidR="00CC4906" w:rsidRPr="00CC4906" w:rsidRDefault="00CC4906" w:rsidP="00CC49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C4906">
        <w:rPr>
          <w:rFonts w:ascii="Times New Roman" w:hAnsi="Times New Roman" w:cs="Times New Roman"/>
          <w:sz w:val="28"/>
        </w:rPr>
        <w:t>пункт 4 признать утратившим силу;</w:t>
      </w:r>
    </w:p>
    <w:p w14:paraId="4BDDAFA8" w14:textId="77777777" w:rsidR="00CC4906" w:rsidRPr="00CC4906" w:rsidRDefault="00CC4906" w:rsidP="00CC49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C4906">
        <w:rPr>
          <w:rFonts w:ascii="Times New Roman" w:hAnsi="Times New Roman" w:cs="Times New Roman"/>
          <w:sz w:val="28"/>
        </w:rPr>
        <w:t>пункт 5 изложить в следующей редакции:</w:t>
      </w:r>
    </w:p>
    <w:p w14:paraId="12A894EE" w14:textId="77777777" w:rsidR="00CC4906" w:rsidRPr="00CC4906" w:rsidRDefault="00CC4906" w:rsidP="00CC49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C4906">
        <w:rPr>
          <w:rFonts w:ascii="Times New Roman" w:hAnsi="Times New Roman" w:cs="Times New Roman"/>
          <w:sz w:val="28"/>
        </w:rPr>
        <w:t>«5) иная информация, связанная с деятельностью СОНКО»;</w:t>
      </w:r>
    </w:p>
    <w:p w14:paraId="68661A38" w14:textId="77777777" w:rsidR="00CC4906" w:rsidRPr="00CC4906" w:rsidRDefault="00CC4906" w:rsidP="00CC49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C4906">
        <w:rPr>
          <w:rFonts w:ascii="Times New Roman" w:hAnsi="Times New Roman" w:cs="Times New Roman"/>
          <w:sz w:val="28"/>
        </w:rPr>
        <w:t>д) в части 5 слова «в виде ведения реестров» заменить словами «в виде ведения реестра»;</w:t>
      </w:r>
    </w:p>
    <w:p w14:paraId="3008B32E" w14:textId="77777777" w:rsidR="00CC4906" w:rsidRPr="00CC4906" w:rsidRDefault="00CC4906" w:rsidP="00CC49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C4906">
        <w:rPr>
          <w:rFonts w:ascii="Times New Roman" w:hAnsi="Times New Roman" w:cs="Times New Roman"/>
          <w:sz w:val="28"/>
        </w:rPr>
        <w:t>е) в части 7:</w:t>
      </w:r>
    </w:p>
    <w:p w14:paraId="58CEC792" w14:textId="77777777" w:rsidR="00CC4906" w:rsidRPr="00CC4906" w:rsidRDefault="00CC4906" w:rsidP="00CC49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C4906">
        <w:rPr>
          <w:rFonts w:ascii="Times New Roman" w:hAnsi="Times New Roman" w:cs="Times New Roman"/>
          <w:sz w:val="28"/>
        </w:rPr>
        <w:t>слова «а также в виде проведения социальных рекламных кампаний по направлениям деятельности СОНКО» исключить;</w:t>
      </w:r>
    </w:p>
    <w:p w14:paraId="0FCB2068" w14:textId="77777777" w:rsidR="00CC4906" w:rsidRPr="00CC4906" w:rsidRDefault="00CC4906" w:rsidP="00CC49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C4906">
        <w:rPr>
          <w:rFonts w:ascii="Times New Roman" w:hAnsi="Times New Roman" w:cs="Times New Roman"/>
          <w:sz w:val="28"/>
        </w:rPr>
        <w:t>после слова «оказывается» дополнить словами «СОНКО, являющимися получателями поддержки на федеральном и региональном уровнях,»;</w:t>
      </w:r>
    </w:p>
    <w:p w14:paraId="7EA6ECA0" w14:textId="77777777" w:rsidR="00CC4906" w:rsidRPr="00CC4906" w:rsidRDefault="00CC4906" w:rsidP="00CC49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C4906">
        <w:rPr>
          <w:rFonts w:ascii="Times New Roman" w:hAnsi="Times New Roman" w:cs="Times New Roman"/>
          <w:sz w:val="28"/>
        </w:rPr>
        <w:t>пункт 4 признать утратившим силу;</w:t>
      </w:r>
    </w:p>
    <w:p w14:paraId="64D0B4D4" w14:textId="77777777" w:rsidR="00CC4906" w:rsidRPr="00CC4906" w:rsidRDefault="00CC4906" w:rsidP="00CC49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C4906">
        <w:rPr>
          <w:rFonts w:ascii="Times New Roman" w:hAnsi="Times New Roman" w:cs="Times New Roman"/>
          <w:sz w:val="28"/>
        </w:rPr>
        <w:t>пункт 5 изложить в следующей редакции:</w:t>
      </w:r>
    </w:p>
    <w:p w14:paraId="35B608DA" w14:textId="77777777" w:rsidR="00CC4906" w:rsidRPr="00CC4906" w:rsidRDefault="00CC4906" w:rsidP="00CC49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C4906">
        <w:rPr>
          <w:rFonts w:ascii="Times New Roman" w:hAnsi="Times New Roman" w:cs="Times New Roman"/>
          <w:sz w:val="28"/>
        </w:rPr>
        <w:t>«5) обеспечение размещения информации в виде постов и видеороликов в электронных средствах массовой информации, в том числе в информационно-коммуникационной сети «Интернет»;</w:t>
      </w:r>
    </w:p>
    <w:p w14:paraId="237E52E3" w14:textId="77777777" w:rsidR="00CC4906" w:rsidRPr="00CC4906" w:rsidRDefault="00CC4906" w:rsidP="00CC49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C4906">
        <w:rPr>
          <w:rFonts w:ascii="Times New Roman" w:hAnsi="Times New Roman" w:cs="Times New Roman"/>
          <w:sz w:val="28"/>
        </w:rPr>
        <w:t>пункт 6 признать утратившим силу;</w:t>
      </w:r>
    </w:p>
    <w:p w14:paraId="403E9114" w14:textId="77777777" w:rsidR="00CC4906" w:rsidRPr="00CC4906" w:rsidRDefault="00CC4906" w:rsidP="00CC49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C4906">
        <w:rPr>
          <w:rFonts w:ascii="Times New Roman" w:hAnsi="Times New Roman" w:cs="Times New Roman"/>
          <w:sz w:val="28"/>
        </w:rPr>
        <w:t>пункт 7 признать утратившим силу;</w:t>
      </w:r>
    </w:p>
    <w:p w14:paraId="3B507219" w14:textId="77777777" w:rsidR="00CC4906" w:rsidRPr="00CC4906" w:rsidRDefault="00CC4906" w:rsidP="00CC49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C4906">
        <w:rPr>
          <w:rFonts w:ascii="Times New Roman" w:hAnsi="Times New Roman" w:cs="Times New Roman"/>
          <w:sz w:val="28"/>
        </w:rPr>
        <w:t>ж) в части 8 слова «в сети «Интернет» заменить словами «в информационно-телекоммуникационной сети «Интернет»;</w:t>
      </w:r>
    </w:p>
    <w:p w14:paraId="18360E03" w14:textId="77777777" w:rsidR="00CC4906" w:rsidRPr="00CC4906" w:rsidRDefault="00CC4906" w:rsidP="00CC49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C4906">
        <w:rPr>
          <w:rFonts w:ascii="Times New Roman" w:hAnsi="Times New Roman" w:cs="Times New Roman"/>
          <w:sz w:val="28"/>
        </w:rPr>
        <w:t>з) в части 10 слова «проведения социальных рекламных кампаний по направлениям деятельности СОНКО» исключить;</w:t>
      </w:r>
    </w:p>
    <w:p w14:paraId="6CC45643" w14:textId="77777777" w:rsidR="00CC4906" w:rsidRPr="00CC4906" w:rsidRDefault="00CC4906" w:rsidP="00CC49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C4906">
        <w:rPr>
          <w:rFonts w:ascii="Times New Roman" w:hAnsi="Times New Roman" w:cs="Times New Roman"/>
          <w:sz w:val="28"/>
        </w:rPr>
        <w:t>и) в части 14 слова «, проведения социальных рекламных кампаний по направлениям деятельности СОНКО»;</w:t>
      </w:r>
    </w:p>
    <w:p w14:paraId="432E4BFD" w14:textId="77777777" w:rsidR="00CC4906" w:rsidRPr="00CC4906" w:rsidRDefault="00CC4906" w:rsidP="00CC49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C4906">
        <w:rPr>
          <w:rFonts w:ascii="Times New Roman" w:hAnsi="Times New Roman" w:cs="Times New Roman"/>
          <w:sz w:val="28"/>
        </w:rPr>
        <w:t>к) приложение изложить согласно приложению к настоящему приказу;</w:t>
      </w:r>
    </w:p>
    <w:p w14:paraId="6226084B" w14:textId="77777777" w:rsidR="00CC4906" w:rsidRPr="00CC4906" w:rsidRDefault="00CC4906" w:rsidP="00CC49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C4906">
        <w:rPr>
          <w:rFonts w:ascii="Times New Roman" w:hAnsi="Times New Roman" w:cs="Times New Roman"/>
          <w:sz w:val="28"/>
        </w:rPr>
        <w:t>2) в приложении № 2:</w:t>
      </w:r>
    </w:p>
    <w:p w14:paraId="681907D9" w14:textId="77777777" w:rsidR="00CC4906" w:rsidRPr="00CC4906" w:rsidRDefault="00CC4906" w:rsidP="00CC49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C4906">
        <w:rPr>
          <w:rFonts w:ascii="Times New Roman" w:hAnsi="Times New Roman" w:cs="Times New Roman"/>
          <w:sz w:val="28"/>
        </w:rPr>
        <w:lastRenderedPageBreak/>
        <w:t>а) вывести из состава экспертного совета по оказанию информационной поддержки социально ориентированным некоммерческим организациям при Агентстве по внутренней политике Камчатского края Коптелову М.М;</w:t>
      </w:r>
    </w:p>
    <w:p w14:paraId="234F1189" w14:textId="77777777" w:rsidR="00CC4906" w:rsidRPr="00CC4906" w:rsidRDefault="00CC4906" w:rsidP="00CC49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C4906">
        <w:rPr>
          <w:rFonts w:ascii="Times New Roman" w:hAnsi="Times New Roman" w:cs="Times New Roman"/>
          <w:sz w:val="28"/>
        </w:rPr>
        <w:t>б) ввести в состав экспертного совета по оказанию информационной поддержки социально ориентированным некоммерческим организациям при Агентстве по внутренней политике Камчатского края:</w:t>
      </w:r>
    </w:p>
    <w:p w14:paraId="2B60785B" w14:textId="77777777" w:rsidR="00CC4906" w:rsidRPr="00CC4906" w:rsidRDefault="00CC4906" w:rsidP="00CC49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C4906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CC4906" w:rsidRPr="00CC4906" w14:paraId="746FA376" w14:textId="77777777" w:rsidTr="001C5D25">
        <w:tc>
          <w:tcPr>
            <w:tcW w:w="4744" w:type="dxa"/>
          </w:tcPr>
          <w:p w14:paraId="2EF60EC1" w14:textId="77777777" w:rsidR="00CC4906" w:rsidRPr="00CC4906" w:rsidRDefault="00CC4906" w:rsidP="00CC4906">
            <w:pPr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  <w:r w:rsidRPr="00CC4906">
              <w:rPr>
                <w:rFonts w:ascii="Times New Roman" w:hAnsi="Times New Roman" w:cs="Times New Roman"/>
                <w:sz w:val="28"/>
              </w:rPr>
              <w:t xml:space="preserve">Майнину </w:t>
            </w:r>
          </w:p>
          <w:p w14:paraId="30A0D7D5" w14:textId="77777777" w:rsidR="00CC4906" w:rsidRPr="00CC4906" w:rsidRDefault="00CC4906" w:rsidP="00CC4906">
            <w:pPr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  <w:r w:rsidRPr="00CC4906">
              <w:rPr>
                <w:rFonts w:ascii="Times New Roman" w:hAnsi="Times New Roman" w:cs="Times New Roman"/>
                <w:sz w:val="28"/>
              </w:rPr>
              <w:t xml:space="preserve">Ольгу Сергеевну                    </w:t>
            </w:r>
          </w:p>
        </w:tc>
        <w:tc>
          <w:tcPr>
            <w:tcW w:w="4744" w:type="dxa"/>
          </w:tcPr>
          <w:p w14:paraId="2584D86D" w14:textId="77777777" w:rsidR="00CC4906" w:rsidRPr="00CC4906" w:rsidRDefault="00CC4906" w:rsidP="00CC4906">
            <w:pPr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  <w:r w:rsidRPr="00CC4906">
              <w:rPr>
                <w:rFonts w:ascii="Times New Roman" w:hAnsi="Times New Roman" w:cs="Times New Roman"/>
                <w:sz w:val="28"/>
              </w:rPr>
              <w:t>директора автономной некоммерческой организации «Камчатский центр правовой поддержки некоммерческих организаций и коренных малочисленных народов Севера», члена Общественного совета при Агентстве, члена Общественной палаты Камчатского края (по согласованию).</w:t>
            </w:r>
          </w:p>
        </w:tc>
      </w:tr>
    </w:tbl>
    <w:p w14:paraId="79DEEC36" w14:textId="77777777" w:rsidR="00CC4906" w:rsidRPr="00CC4906" w:rsidRDefault="00CC4906" w:rsidP="00CC49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14:paraId="7818C7AE" w14:textId="77777777" w:rsidR="00CC4906" w:rsidRPr="00CC4906" w:rsidRDefault="00CC4906" w:rsidP="00CC49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C4906">
        <w:rPr>
          <w:rFonts w:ascii="Times New Roman" w:hAnsi="Times New Roman" w:cs="Times New Roman"/>
          <w:sz w:val="28"/>
        </w:rPr>
        <w:t>3) в приложении № 3:</w:t>
      </w:r>
    </w:p>
    <w:p w14:paraId="69B145FC" w14:textId="77777777" w:rsidR="00CC4906" w:rsidRPr="00CC4906" w:rsidRDefault="00CC4906" w:rsidP="00CC49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C4906">
        <w:rPr>
          <w:rFonts w:ascii="Times New Roman" w:hAnsi="Times New Roman" w:cs="Times New Roman"/>
          <w:sz w:val="28"/>
        </w:rPr>
        <w:t>а) в разделе 1:</w:t>
      </w:r>
    </w:p>
    <w:p w14:paraId="50D6C46A" w14:textId="77777777" w:rsidR="00CC4906" w:rsidRPr="00CC4906" w:rsidRDefault="00CC4906" w:rsidP="00CC49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C4906">
        <w:rPr>
          <w:rFonts w:ascii="Times New Roman" w:hAnsi="Times New Roman" w:cs="Times New Roman"/>
          <w:sz w:val="28"/>
        </w:rPr>
        <w:t>часть 1.1. изложить в следующей редакции:</w:t>
      </w:r>
    </w:p>
    <w:p w14:paraId="5A39F79D" w14:textId="77777777" w:rsidR="00CC4906" w:rsidRPr="00CC4906" w:rsidRDefault="00CC4906" w:rsidP="00CC49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C4906">
        <w:rPr>
          <w:rFonts w:ascii="Times New Roman" w:hAnsi="Times New Roman" w:cs="Times New Roman"/>
          <w:sz w:val="28"/>
        </w:rPr>
        <w:t>«1.1. Экспертный совет по оказанию информационной поддержки социально ориентированным некоммерческим организациям при Агентстве по внутренней политике Камчатского края образован с целью определения социально ориентированных некоммерческих организаций - получателей информационной поддержки (далее - СОНКО - получатели информационной поддержки)»;</w:t>
      </w:r>
    </w:p>
    <w:p w14:paraId="7CDD2B75" w14:textId="77777777" w:rsidR="00CC4906" w:rsidRPr="00CC4906" w:rsidRDefault="00CC4906" w:rsidP="00CC49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C4906">
        <w:rPr>
          <w:rFonts w:ascii="Times New Roman" w:hAnsi="Times New Roman" w:cs="Times New Roman"/>
          <w:sz w:val="28"/>
        </w:rPr>
        <w:t>пункт 1 части 1.1. признать утратившим силу;</w:t>
      </w:r>
    </w:p>
    <w:p w14:paraId="4BD91726" w14:textId="77777777" w:rsidR="00CC4906" w:rsidRPr="00CC4906" w:rsidRDefault="00CC4906" w:rsidP="00CC49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C4906">
        <w:rPr>
          <w:rFonts w:ascii="Times New Roman" w:hAnsi="Times New Roman" w:cs="Times New Roman"/>
          <w:sz w:val="28"/>
        </w:rPr>
        <w:t>пункт 2 части 1.1. признать утратившим силу;</w:t>
      </w:r>
    </w:p>
    <w:p w14:paraId="6259D928" w14:textId="77777777" w:rsidR="00CC4906" w:rsidRPr="00CC4906" w:rsidRDefault="00CC4906" w:rsidP="00CC49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C4906">
        <w:rPr>
          <w:rFonts w:ascii="Times New Roman" w:hAnsi="Times New Roman" w:cs="Times New Roman"/>
          <w:sz w:val="28"/>
        </w:rPr>
        <w:t>пункт 2 части 1.1. признать утратившим силу;</w:t>
      </w:r>
    </w:p>
    <w:p w14:paraId="2BECB0E5" w14:textId="77777777" w:rsidR="00CC4906" w:rsidRPr="00CC4906" w:rsidRDefault="00CC4906" w:rsidP="00CC49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C4906">
        <w:rPr>
          <w:rFonts w:ascii="Times New Roman" w:hAnsi="Times New Roman" w:cs="Times New Roman"/>
          <w:sz w:val="28"/>
        </w:rPr>
        <w:t>б) в разделе 2:</w:t>
      </w:r>
    </w:p>
    <w:p w14:paraId="324B011B" w14:textId="77777777" w:rsidR="00CC4906" w:rsidRPr="00CC4906" w:rsidRDefault="00CC4906" w:rsidP="00CC49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C4906">
        <w:rPr>
          <w:rFonts w:ascii="Times New Roman" w:hAnsi="Times New Roman" w:cs="Times New Roman"/>
          <w:sz w:val="28"/>
        </w:rPr>
        <w:t>в пункте 1 части 1.1. слова «, проведение социальных рекламных кампаний по направлениям деятельности СОНКО» исключить;</w:t>
      </w:r>
    </w:p>
    <w:p w14:paraId="02764054" w14:textId="77777777" w:rsidR="00CC4906" w:rsidRPr="00CC4906" w:rsidRDefault="00CC4906" w:rsidP="00CC49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C4906">
        <w:rPr>
          <w:rFonts w:ascii="Times New Roman" w:hAnsi="Times New Roman" w:cs="Times New Roman"/>
          <w:sz w:val="28"/>
        </w:rPr>
        <w:t>пункт 2 части 1.1. признать утратившим силу;</w:t>
      </w:r>
    </w:p>
    <w:p w14:paraId="0D8E8FFD" w14:textId="77777777" w:rsidR="00CC4906" w:rsidRPr="00CC4906" w:rsidRDefault="00CC4906" w:rsidP="00CC49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C4906">
        <w:rPr>
          <w:rFonts w:ascii="Times New Roman" w:hAnsi="Times New Roman" w:cs="Times New Roman"/>
          <w:sz w:val="28"/>
        </w:rPr>
        <w:t>пункт 3 части 1.1. признать утратившим силу;</w:t>
      </w:r>
    </w:p>
    <w:p w14:paraId="31369C9A" w14:textId="77777777" w:rsidR="00CC4906" w:rsidRPr="00CC4906" w:rsidRDefault="00CC4906" w:rsidP="00CC49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C4906">
        <w:rPr>
          <w:rFonts w:ascii="Times New Roman" w:hAnsi="Times New Roman" w:cs="Times New Roman"/>
          <w:sz w:val="28"/>
        </w:rPr>
        <w:t>пункт 4 части 2.2. изложить в следующей редакции:</w:t>
      </w:r>
    </w:p>
    <w:p w14:paraId="17229990" w14:textId="77777777" w:rsidR="00CC4906" w:rsidRPr="00CC4906" w:rsidRDefault="00CC4906" w:rsidP="00CC49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C4906">
        <w:rPr>
          <w:rFonts w:ascii="Times New Roman" w:hAnsi="Times New Roman" w:cs="Times New Roman"/>
          <w:sz w:val="28"/>
        </w:rPr>
        <w:t>«4) принимать решение об определении СОНКО - получателей информационной поддержки»;</w:t>
      </w:r>
    </w:p>
    <w:p w14:paraId="2569E615" w14:textId="77777777" w:rsidR="00CC4906" w:rsidRPr="00CC4906" w:rsidRDefault="00CC4906" w:rsidP="00CC49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C4906">
        <w:rPr>
          <w:rFonts w:ascii="Times New Roman" w:hAnsi="Times New Roman" w:cs="Times New Roman"/>
          <w:sz w:val="28"/>
        </w:rPr>
        <w:t>подпункт «а» пункта 4 части 2.2. признать утратившим силу;</w:t>
      </w:r>
    </w:p>
    <w:p w14:paraId="6AAC7304" w14:textId="77777777" w:rsidR="00CC4906" w:rsidRPr="00CC4906" w:rsidRDefault="00CC4906" w:rsidP="00CC49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C4906">
        <w:rPr>
          <w:rFonts w:ascii="Times New Roman" w:hAnsi="Times New Roman" w:cs="Times New Roman"/>
          <w:sz w:val="28"/>
        </w:rPr>
        <w:t>подпункт «б» пункта 4 части 2.2. признать утратившим силу;</w:t>
      </w:r>
    </w:p>
    <w:p w14:paraId="74C553EA" w14:textId="77777777" w:rsidR="00CC4906" w:rsidRPr="00CC4906" w:rsidRDefault="00CC4906" w:rsidP="00CC49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C4906">
        <w:rPr>
          <w:rFonts w:ascii="Times New Roman" w:hAnsi="Times New Roman" w:cs="Times New Roman"/>
          <w:sz w:val="28"/>
        </w:rPr>
        <w:t>подпункт «в» пункта 4 части 2.2. признать утратившим силу;</w:t>
      </w:r>
    </w:p>
    <w:p w14:paraId="513134B0" w14:textId="77777777" w:rsidR="00CC4906" w:rsidRPr="00CC4906" w:rsidRDefault="00CC4906" w:rsidP="00CC49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C4906">
        <w:rPr>
          <w:rFonts w:ascii="Times New Roman" w:hAnsi="Times New Roman" w:cs="Times New Roman"/>
          <w:sz w:val="28"/>
        </w:rPr>
        <w:t>в) в разделе 3:</w:t>
      </w:r>
    </w:p>
    <w:p w14:paraId="67BF275E" w14:textId="77777777" w:rsidR="00CC4906" w:rsidRPr="00CC4906" w:rsidRDefault="00CC4906" w:rsidP="00CC49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C4906">
        <w:rPr>
          <w:rFonts w:ascii="Times New Roman" w:hAnsi="Times New Roman" w:cs="Times New Roman"/>
          <w:sz w:val="28"/>
        </w:rPr>
        <w:t>в части 3.2. слова «не менее 9 человек» заменить словами «не менее 5 человек»;</w:t>
      </w:r>
    </w:p>
    <w:p w14:paraId="2B561C6A" w14:textId="77777777" w:rsidR="00CC4906" w:rsidRPr="00CC4906" w:rsidRDefault="00CC4906" w:rsidP="00CC49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C4906">
        <w:rPr>
          <w:rFonts w:ascii="Times New Roman" w:hAnsi="Times New Roman" w:cs="Times New Roman"/>
          <w:sz w:val="28"/>
        </w:rPr>
        <w:lastRenderedPageBreak/>
        <w:t>в части 3.11. слова «Агентством по внутренней политике Камчатского края» заменить словами «отделом по работе с общественными, религиозными объединениями и некоммерческим организациями»</w:t>
      </w:r>
    </w:p>
    <w:p w14:paraId="218CCB21" w14:textId="77777777" w:rsidR="00CC4906" w:rsidRPr="00CC4906" w:rsidRDefault="00CC4906" w:rsidP="00CC4906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CC4906">
        <w:rPr>
          <w:rFonts w:ascii="Times New Roman" w:hAnsi="Times New Roman" w:cs="Times New Roman"/>
          <w:sz w:val="28"/>
        </w:rPr>
        <w:t>Настоящий приказ вступает в силу через 10 дней после дня его официального опубликования и распространяется на правоотношения, возникшие с 01.07.2020.</w:t>
      </w:r>
    </w:p>
    <w:p w14:paraId="31596271" w14:textId="77777777" w:rsidR="00CC4906" w:rsidRPr="00CC4906" w:rsidRDefault="00CC4906" w:rsidP="00CC49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14:paraId="5D242CB1" w14:textId="77777777" w:rsidR="000B1C23" w:rsidRDefault="000B1C23" w:rsidP="000B1C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672C73A6" w14:textId="77777777" w:rsidR="00F01AC4" w:rsidRDefault="00F01AC4" w:rsidP="000B1C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4FD36521" w14:textId="77777777" w:rsidR="000B1C23" w:rsidRDefault="000B1C23" w:rsidP="000B1C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F01AC4" w14:paraId="462DD40B" w14:textId="77777777" w:rsidTr="0053470C">
        <w:tc>
          <w:tcPr>
            <w:tcW w:w="3403" w:type="dxa"/>
          </w:tcPr>
          <w:p w14:paraId="2FD5FDBA" w14:textId="77777777" w:rsidR="00F01AC4" w:rsidRDefault="00F01AC4" w:rsidP="0053470C">
            <w:pPr>
              <w:spacing w:line="216" w:lineRule="auto"/>
              <w:rPr>
                <w:sz w:val="28"/>
                <w:szCs w:val="28"/>
              </w:rPr>
            </w:pPr>
            <w:r w:rsidRPr="00872FC1">
              <w:rPr>
                <w:rFonts w:ascii="Times New Roman" w:hAnsi="Times New Roman" w:cs="Times New Roman"/>
                <w:sz w:val="28"/>
                <w:szCs w:val="28"/>
              </w:rPr>
              <w:t>Врио руководителя Агентства</w:t>
            </w:r>
          </w:p>
        </w:tc>
        <w:tc>
          <w:tcPr>
            <w:tcW w:w="3260" w:type="dxa"/>
          </w:tcPr>
          <w:p w14:paraId="3F739226" w14:textId="77777777" w:rsidR="00F01AC4" w:rsidRDefault="00F01AC4" w:rsidP="0053470C">
            <w:pPr>
              <w:spacing w:line="216" w:lineRule="auto"/>
              <w:rPr>
                <w:sz w:val="28"/>
                <w:szCs w:val="28"/>
              </w:rPr>
            </w:pPr>
            <w:r w:rsidRPr="00B03B47">
              <w:rPr>
                <w:color w:val="D9D9D9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4FBAA3E1" w14:textId="77777777" w:rsidR="00F01AC4" w:rsidRDefault="00F01AC4" w:rsidP="0053470C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И.В. Гуляев</w:t>
            </w:r>
          </w:p>
        </w:tc>
      </w:tr>
    </w:tbl>
    <w:p w14:paraId="7BDB933A" w14:textId="77777777" w:rsidR="000B1C23" w:rsidRDefault="000B1C23" w:rsidP="000B1C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32BBC0B6" w14:textId="77777777" w:rsidR="000B1C23" w:rsidRPr="00466269" w:rsidRDefault="000B1C23" w:rsidP="000B1C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607900" w14:textId="5A402583" w:rsidR="000B1C23" w:rsidRDefault="000B1C23" w:rsidP="000B1C23">
      <w:pPr>
        <w:spacing w:after="0" w:line="240" w:lineRule="auto"/>
        <w:rPr>
          <w:rFonts w:ascii="Times New Roman" w:hAnsi="Times New Roman"/>
          <w:sz w:val="20"/>
          <w:szCs w:val="20"/>
        </w:rPr>
        <w:sectPr w:rsidR="000B1C23" w:rsidSect="00E4758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BB0EB0">
        <w:rPr>
          <w:rFonts w:ascii="Times New Roman" w:hAnsi="Times New Roman"/>
          <w:sz w:val="20"/>
          <w:szCs w:val="20"/>
        </w:rPr>
        <w:t xml:space="preserve">: </w:t>
      </w:r>
    </w:p>
    <w:tbl>
      <w:tblPr>
        <w:tblStyle w:val="ab"/>
        <w:tblW w:w="9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7"/>
        <w:gridCol w:w="4397"/>
      </w:tblGrid>
      <w:tr w:rsidR="00CC4906" w14:paraId="69C8E9C9" w14:textId="77777777" w:rsidTr="00CC4906">
        <w:trPr>
          <w:trHeight w:val="3402"/>
        </w:trPr>
        <w:tc>
          <w:tcPr>
            <w:tcW w:w="4977" w:type="dxa"/>
          </w:tcPr>
          <w:p w14:paraId="09EBA29B" w14:textId="77777777" w:rsidR="00CC4906" w:rsidRDefault="00CC4906" w:rsidP="00CC49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7" w:type="dxa"/>
          </w:tcPr>
          <w:p w14:paraId="37EECD26" w14:textId="5A08FA62" w:rsidR="00CC4906" w:rsidRPr="00CC4906" w:rsidRDefault="00CC4906" w:rsidP="00CC4906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906">
              <w:rPr>
                <w:rFonts w:ascii="Times New Roman" w:hAnsi="Times New Roman"/>
                <w:sz w:val="28"/>
                <w:szCs w:val="28"/>
              </w:rPr>
              <w:t>Приложение к приказу Агентства по внутренней политике Камчатского края</w:t>
            </w:r>
            <w:r w:rsidRPr="00CC4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4906">
              <w:rPr>
                <w:rFonts w:ascii="Times New Roman" w:hAnsi="Times New Roman"/>
                <w:sz w:val="28"/>
                <w:szCs w:val="28"/>
              </w:rPr>
              <w:t>от           №       -п</w:t>
            </w:r>
          </w:p>
          <w:p w14:paraId="0EC80AE5" w14:textId="77777777" w:rsidR="00CC4906" w:rsidRPr="00CC4906" w:rsidRDefault="00CC4906" w:rsidP="00CC4906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906">
              <w:rPr>
                <w:rFonts w:ascii="Times New Roman" w:hAnsi="Times New Roman"/>
                <w:sz w:val="28"/>
                <w:szCs w:val="28"/>
              </w:rPr>
              <w:t>«Приложение к Порядку оказания информационной поддержки социально ориентированным некоммерческим организациям Агентства по внутренней политике Камчатского края»</w:t>
            </w:r>
          </w:p>
          <w:p w14:paraId="2FC9BF9E" w14:textId="77777777" w:rsidR="00CC4906" w:rsidRDefault="00CC4906" w:rsidP="00CC49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906" w14:paraId="36969593" w14:textId="77777777" w:rsidTr="00CC4906">
        <w:trPr>
          <w:trHeight w:val="80"/>
        </w:trPr>
        <w:tc>
          <w:tcPr>
            <w:tcW w:w="4977" w:type="dxa"/>
          </w:tcPr>
          <w:p w14:paraId="5BBDB89B" w14:textId="77777777" w:rsidR="00CC4906" w:rsidRDefault="00CC4906" w:rsidP="00CC49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7" w:type="dxa"/>
          </w:tcPr>
          <w:p w14:paraId="1860046D" w14:textId="77777777" w:rsidR="00CC4906" w:rsidRDefault="00CC4906" w:rsidP="00CC49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64D26C" w14:textId="77777777" w:rsidR="00CC4906" w:rsidRDefault="00CC4906" w:rsidP="00CC490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4906">
        <w:rPr>
          <w:rFonts w:ascii="Times New Roman" w:hAnsi="Times New Roman"/>
          <w:bCs/>
          <w:sz w:val="28"/>
          <w:szCs w:val="28"/>
        </w:rPr>
        <w:t>ЗАЯВКА</w:t>
      </w:r>
    </w:p>
    <w:p w14:paraId="4FFF8A0B" w14:textId="57E93C98" w:rsidR="00CC4906" w:rsidRPr="00CC4906" w:rsidRDefault="00CC4906" w:rsidP="00CC490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4906">
        <w:rPr>
          <w:rFonts w:ascii="Times New Roman" w:hAnsi="Times New Roman"/>
          <w:bCs/>
          <w:sz w:val="28"/>
          <w:szCs w:val="28"/>
        </w:rPr>
        <w:t>на информационную поддержку в Агентство по внутренней политике Камчатского края</w:t>
      </w:r>
    </w:p>
    <w:p w14:paraId="195F9F5D" w14:textId="77777777" w:rsidR="00CC4906" w:rsidRPr="00CC4906" w:rsidRDefault="00CC4906" w:rsidP="00CC490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4906"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14:paraId="047184B0" w14:textId="77777777" w:rsidR="00CC4906" w:rsidRPr="00CC4906" w:rsidRDefault="00CC4906" w:rsidP="00CC490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4906">
        <w:rPr>
          <w:rFonts w:ascii="Times New Roman" w:hAnsi="Times New Roman"/>
          <w:bCs/>
          <w:sz w:val="28"/>
          <w:szCs w:val="28"/>
        </w:rPr>
        <w:t>(наименование СОНКО)</w:t>
      </w:r>
    </w:p>
    <w:p w14:paraId="11FBF582" w14:textId="77777777" w:rsidR="00CC4906" w:rsidRPr="00CC4906" w:rsidRDefault="00CC4906" w:rsidP="00CC490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4906">
        <w:rPr>
          <w:rFonts w:ascii="Times New Roman" w:hAnsi="Times New Roman"/>
          <w:bCs/>
          <w:sz w:val="28"/>
          <w:szCs w:val="28"/>
        </w:rPr>
        <w:t>_________________________________________________________________</w:t>
      </w:r>
    </w:p>
    <w:p w14:paraId="0A063E18" w14:textId="77777777" w:rsidR="00CC4906" w:rsidRPr="00CC4906" w:rsidRDefault="00CC4906" w:rsidP="00CC490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4906">
        <w:rPr>
          <w:rFonts w:ascii="Times New Roman" w:hAnsi="Times New Roman"/>
          <w:bCs/>
          <w:sz w:val="28"/>
          <w:szCs w:val="28"/>
        </w:rPr>
        <w:t>(наименование социально значимого проекта)</w:t>
      </w:r>
    </w:p>
    <w:p w14:paraId="2C88C53C" w14:textId="77777777" w:rsidR="00CC4906" w:rsidRPr="00CC4906" w:rsidRDefault="00CC4906" w:rsidP="00CC4906">
      <w:pPr>
        <w:rPr>
          <w:rFonts w:ascii="Times New Roman" w:hAnsi="Times New Roman"/>
          <w:bCs/>
          <w:sz w:val="20"/>
          <w:szCs w:val="20"/>
        </w:rPr>
      </w:pPr>
    </w:p>
    <w:tbl>
      <w:tblPr>
        <w:tblStyle w:val="ab"/>
        <w:tblW w:w="131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51"/>
        <w:gridCol w:w="1576"/>
        <w:gridCol w:w="1417"/>
        <w:gridCol w:w="1418"/>
        <w:gridCol w:w="1701"/>
        <w:gridCol w:w="992"/>
        <w:gridCol w:w="1134"/>
        <w:gridCol w:w="1559"/>
        <w:gridCol w:w="235"/>
        <w:gridCol w:w="236"/>
        <w:gridCol w:w="2298"/>
      </w:tblGrid>
      <w:tr w:rsidR="00CC4906" w:rsidRPr="00CC4906" w14:paraId="3F812854" w14:textId="77777777" w:rsidTr="00CC4906">
        <w:trPr>
          <w:gridAfter w:val="3"/>
          <w:wAfter w:w="2769" w:type="dxa"/>
          <w:trHeight w:val="645"/>
        </w:trPr>
        <w:tc>
          <w:tcPr>
            <w:tcW w:w="551" w:type="dxa"/>
            <w:vMerge w:val="restart"/>
          </w:tcPr>
          <w:p w14:paraId="1828F10D" w14:textId="77777777" w:rsidR="00CC4906" w:rsidRPr="00CC4906" w:rsidRDefault="00CC4906" w:rsidP="00CC4906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C490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76" w:type="dxa"/>
            <w:vMerge w:val="restart"/>
          </w:tcPr>
          <w:p w14:paraId="75B4337F" w14:textId="77777777" w:rsidR="00CC4906" w:rsidRPr="00CC4906" w:rsidRDefault="00CC4906" w:rsidP="00CC4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906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14:paraId="1D287CAF" w14:textId="77777777" w:rsidR="00CC4906" w:rsidRPr="00CC4906" w:rsidRDefault="00CC4906" w:rsidP="00CC4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906">
              <w:rPr>
                <w:rFonts w:ascii="Times New Roman" w:hAnsi="Times New Roman"/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1418" w:type="dxa"/>
            <w:vMerge w:val="restart"/>
          </w:tcPr>
          <w:p w14:paraId="35440EA1" w14:textId="5D86F746" w:rsidR="00CC4906" w:rsidRPr="00CC4906" w:rsidRDefault="00CC4906" w:rsidP="00CC4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906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14:paraId="0EF21427" w14:textId="1DC91A10" w:rsidR="00CC4906" w:rsidRPr="00CC4906" w:rsidRDefault="00CC4906" w:rsidP="00CC4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906">
              <w:rPr>
                <w:rFonts w:ascii="Times New Roman" w:hAnsi="Times New Roman"/>
                <w:sz w:val="20"/>
                <w:szCs w:val="20"/>
              </w:rPr>
              <w:t>подачи</w:t>
            </w:r>
          </w:p>
          <w:p w14:paraId="77FBD197" w14:textId="77777777" w:rsidR="00CC4906" w:rsidRPr="00CC4906" w:rsidRDefault="00CC4906" w:rsidP="00CC4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906">
              <w:rPr>
                <w:rFonts w:ascii="Times New Roman" w:hAnsi="Times New Roman"/>
                <w:sz w:val="20"/>
                <w:szCs w:val="20"/>
              </w:rPr>
              <w:t>информации</w:t>
            </w:r>
          </w:p>
        </w:tc>
        <w:tc>
          <w:tcPr>
            <w:tcW w:w="2693" w:type="dxa"/>
            <w:gridSpan w:val="2"/>
          </w:tcPr>
          <w:p w14:paraId="12A47B41" w14:textId="77777777" w:rsidR="00CC4906" w:rsidRPr="00CC4906" w:rsidRDefault="00CC4906" w:rsidP="00CC4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906">
              <w:rPr>
                <w:rFonts w:ascii="Times New Roman" w:hAnsi="Times New Roman"/>
                <w:sz w:val="20"/>
                <w:szCs w:val="20"/>
              </w:rPr>
              <w:t>Форма подачи информации</w:t>
            </w:r>
          </w:p>
          <w:p w14:paraId="4B192795" w14:textId="77777777" w:rsidR="00CC4906" w:rsidRPr="00CC4906" w:rsidRDefault="00CC4906" w:rsidP="00CC4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1F105719" w14:textId="46F9A54A" w:rsidR="00CC4906" w:rsidRPr="00CC4906" w:rsidRDefault="00CC4906" w:rsidP="00CC4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906">
              <w:rPr>
                <w:rFonts w:ascii="Times New Roman" w:hAnsi="Times New Roman"/>
                <w:sz w:val="20"/>
                <w:szCs w:val="20"/>
              </w:rPr>
              <w:t>Источник финансирования*</w:t>
            </w:r>
          </w:p>
        </w:tc>
        <w:tc>
          <w:tcPr>
            <w:tcW w:w="1559" w:type="dxa"/>
            <w:vMerge w:val="restart"/>
          </w:tcPr>
          <w:p w14:paraId="50EA16FF" w14:textId="77777777" w:rsidR="00CC4906" w:rsidRPr="00CC4906" w:rsidRDefault="00CC4906" w:rsidP="00CC4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906">
              <w:rPr>
                <w:rFonts w:ascii="Times New Roman" w:hAnsi="Times New Roman"/>
                <w:sz w:val="20"/>
                <w:szCs w:val="20"/>
              </w:rPr>
              <w:t>Ответственный (организатор), контактная информация</w:t>
            </w:r>
          </w:p>
        </w:tc>
      </w:tr>
      <w:tr w:rsidR="00CC4906" w:rsidRPr="00CC4906" w14:paraId="48AF6643" w14:textId="77777777" w:rsidTr="00CC4906">
        <w:trPr>
          <w:gridAfter w:val="3"/>
          <w:wAfter w:w="2769" w:type="dxa"/>
          <w:trHeight w:val="645"/>
        </w:trPr>
        <w:tc>
          <w:tcPr>
            <w:tcW w:w="551" w:type="dxa"/>
            <w:vMerge/>
          </w:tcPr>
          <w:p w14:paraId="58F4E360" w14:textId="77777777" w:rsidR="00CC4906" w:rsidRPr="00CC4906" w:rsidRDefault="00CC4906" w:rsidP="00CC4906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14:paraId="45C3B0F1" w14:textId="77777777" w:rsidR="00CC4906" w:rsidRPr="00CC4906" w:rsidRDefault="00CC4906" w:rsidP="00CC4906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F67E9EF" w14:textId="77777777" w:rsidR="00CC4906" w:rsidRPr="00CC4906" w:rsidRDefault="00CC4906" w:rsidP="00CC4906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086749A" w14:textId="77777777" w:rsidR="00CC4906" w:rsidRPr="00CC4906" w:rsidRDefault="00CC4906" w:rsidP="00CC4906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341EAC" w14:textId="77777777" w:rsidR="00CC4906" w:rsidRPr="00CC4906" w:rsidRDefault="00CC4906" w:rsidP="00CC490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906">
              <w:rPr>
                <w:rFonts w:ascii="Times New Roman" w:hAnsi="Times New Roman"/>
                <w:sz w:val="20"/>
                <w:szCs w:val="20"/>
              </w:rPr>
              <w:t>Видеоролики, видеорепортажи, аудиорепортажи (нужное выбрать)</w:t>
            </w:r>
          </w:p>
        </w:tc>
        <w:tc>
          <w:tcPr>
            <w:tcW w:w="992" w:type="dxa"/>
          </w:tcPr>
          <w:p w14:paraId="57898772" w14:textId="77777777" w:rsidR="00CC4906" w:rsidRPr="00CC4906" w:rsidRDefault="00CC4906" w:rsidP="00CC490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906">
              <w:rPr>
                <w:rFonts w:ascii="Times New Roman" w:hAnsi="Times New Roman"/>
                <w:sz w:val="20"/>
                <w:szCs w:val="20"/>
              </w:rPr>
              <w:t>посты</w:t>
            </w:r>
          </w:p>
        </w:tc>
        <w:tc>
          <w:tcPr>
            <w:tcW w:w="1134" w:type="dxa"/>
            <w:vMerge/>
          </w:tcPr>
          <w:p w14:paraId="521E0DE2" w14:textId="77777777" w:rsidR="00CC4906" w:rsidRPr="00CC4906" w:rsidRDefault="00CC4906" w:rsidP="00CC4906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6077F66" w14:textId="77777777" w:rsidR="00CC4906" w:rsidRPr="00CC4906" w:rsidRDefault="00CC4906" w:rsidP="00CC4906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906" w:rsidRPr="00CC4906" w14:paraId="29B37ADF" w14:textId="77777777" w:rsidTr="00CC4906">
        <w:trPr>
          <w:gridAfter w:val="3"/>
          <w:wAfter w:w="2769" w:type="dxa"/>
        </w:trPr>
        <w:tc>
          <w:tcPr>
            <w:tcW w:w="551" w:type="dxa"/>
          </w:tcPr>
          <w:p w14:paraId="0BF2FBFF" w14:textId="77777777" w:rsidR="00CC4906" w:rsidRPr="00CC4906" w:rsidRDefault="00CC4906" w:rsidP="00CC4906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14:paraId="03BA2F72" w14:textId="77777777" w:rsidR="00CC4906" w:rsidRPr="00CC4906" w:rsidRDefault="00CC4906" w:rsidP="00CC4906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BAD8AC" w14:textId="77777777" w:rsidR="00CC4906" w:rsidRPr="00CC4906" w:rsidRDefault="00CC4906" w:rsidP="00CC4906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16F10F" w14:textId="77777777" w:rsidR="00CC4906" w:rsidRPr="00CC4906" w:rsidRDefault="00CC4906" w:rsidP="00CC4906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2ABD98" w14:textId="77777777" w:rsidR="00CC4906" w:rsidRPr="00CC4906" w:rsidRDefault="00CC4906" w:rsidP="00CC4906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B82E56" w14:textId="77777777" w:rsidR="00CC4906" w:rsidRPr="00CC4906" w:rsidRDefault="00CC4906" w:rsidP="00CC4906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D662F9" w14:textId="77777777" w:rsidR="00CC4906" w:rsidRPr="00CC4906" w:rsidRDefault="00CC4906" w:rsidP="00CC4906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9FBA1B" w14:textId="77777777" w:rsidR="00CC4906" w:rsidRPr="00CC4906" w:rsidRDefault="00CC4906" w:rsidP="00CC4906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906" w:rsidRPr="00CC4906" w14:paraId="7657A92C" w14:textId="77777777" w:rsidTr="00CC4906">
        <w:trPr>
          <w:gridAfter w:val="3"/>
          <w:wAfter w:w="2769" w:type="dxa"/>
        </w:trPr>
        <w:tc>
          <w:tcPr>
            <w:tcW w:w="551" w:type="dxa"/>
          </w:tcPr>
          <w:p w14:paraId="657D876A" w14:textId="77777777" w:rsidR="00CC4906" w:rsidRPr="00CC4906" w:rsidRDefault="00CC4906" w:rsidP="00CC4906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576" w:type="dxa"/>
          </w:tcPr>
          <w:p w14:paraId="1BC0D583" w14:textId="77777777" w:rsidR="00CC4906" w:rsidRPr="00CC4906" w:rsidRDefault="00CC4906" w:rsidP="00CC4906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FCBBA90" w14:textId="77777777" w:rsidR="00CC4906" w:rsidRPr="00CC4906" w:rsidRDefault="00CC4906" w:rsidP="00CC4906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5C0F416" w14:textId="77777777" w:rsidR="00CC4906" w:rsidRPr="00CC4906" w:rsidRDefault="00CC4906" w:rsidP="00CC4906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660DEA9" w14:textId="77777777" w:rsidR="00CC4906" w:rsidRPr="00CC4906" w:rsidRDefault="00CC4906" w:rsidP="00CC4906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D4ADE1A" w14:textId="77777777" w:rsidR="00CC4906" w:rsidRPr="00CC4906" w:rsidRDefault="00CC4906" w:rsidP="00CC4906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C3743B8" w14:textId="77777777" w:rsidR="00CC4906" w:rsidRPr="00CC4906" w:rsidRDefault="00CC4906" w:rsidP="00CC4906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F2DAD21" w14:textId="77777777" w:rsidR="00CC4906" w:rsidRPr="00CC4906" w:rsidRDefault="00CC4906" w:rsidP="00CC4906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CC4906" w:rsidRPr="00CC4906" w14:paraId="6525E9E8" w14:textId="77777777" w:rsidTr="00CC4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gridSpan w:val="4"/>
          </w:tcPr>
          <w:p w14:paraId="0F7578FD" w14:textId="77777777" w:rsidR="00CC4906" w:rsidRPr="00CC4906" w:rsidRDefault="00CC4906" w:rsidP="00CC4906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5621" w:type="dxa"/>
            <w:gridSpan w:val="5"/>
          </w:tcPr>
          <w:p w14:paraId="28AF3F81" w14:textId="77777777" w:rsidR="00CC4906" w:rsidRPr="00CC4906" w:rsidRDefault="00CC4906" w:rsidP="00CC4906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14:paraId="6623F72D" w14:textId="77777777" w:rsidR="00CC4906" w:rsidRPr="00CC4906" w:rsidRDefault="00CC4906" w:rsidP="00CC4906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298" w:type="dxa"/>
          </w:tcPr>
          <w:p w14:paraId="0CCE65D9" w14:textId="77777777" w:rsidR="00CC4906" w:rsidRPr="00CC4906" w:rsidRDefault="00CC4906" w:rsidP="00CC4906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14:paraId="7A8B4C55" w14:textId="77777777" w:rsidR="00CC4906" w:rsidRPr="00CC4906" w:rsidRDefault="00CC4906" w:rsidP="00CC4906">
      <w:pPr>
        <w:numPr>
          <w:ilvl w:val="0"/>
          <w:numId w:val="47"/>
        </w:numPr>
        <w:rPr>
          <w:rFonts w:ascii="Times New Roman" w:hAnsi="Times New Roman"/>
          <w:b/>
          <w:i/>
          <w:sz w:val="28"/>
          <w:szCs w:val="28"/>
        </w:rPr>
      </w:pPr>
      <w:r w:rsidRPr="00CC4906">
        <w:rPr>
          <w:rFonts w:ascii="Times New Roman" w:hAnsi="Times New Roman"/>
          <w:b/>
          <w:i/>
          <w:sz w:val="28"/>
          <w:szCs w:val="28"/>
        </w:rPr>
        <w:t>Источник финансирования: средства организации (в т.ч. президентского гранта) / запрос средств из краевого бюджета</w:t>
      </w:r>
    </w:p>
    <w:p w14:paraId="08B003D8" w14:textId="77777777" w:rsidR="00CC4906" w:rsidRPr="00CC4906" w:rsidRDefault="00CC4906" w:rsidP="00CC4906">
      <w:pPr>
        <w:rPr>
          <w:rFonts w:ascii="Times New Roman" w:hAnsi="Times New Roman"/>
          <w:sz w:val="28"/>
          <w:szCs w:val="28"/>
        </w:rPr>
      </w:pPr>
    </w:p>
    <w:p w14:paraId="63902C04" w14:textId="77777777" w:rsidR="00CC4906" w:rsidRPr="00CC4906" w:rsidRDefault="00CC4906" w:rsidP="00CC4906">
      <w:pPr>
        <w:rPr>
          <w:rFonts w:ascii="Times New Roman" w:hAnsi="Times New Roman"/>
          <w:sz w:val="28"/>
          <w:szCs w:val="28"/>
        </w:rPr>
      </w:pPr>
      <w:r w:rsidRPr="00CC4906">
        <w:rPr>
          <w:rFonts w:ascii="Times New Roman" w:hAnsi="Times New Roman"/>
          <w:sz w:val="28"/>
          <w:szCs w:val="28"/>
        </w:rPr>
        <w:t>Руководитель СОНКО</w:t>
      </w:r>
      <w:r w:rsidRPr="00CC4906">
        <w:rPr>
          <w:rFonts w:ascii="Times New Roman" w:hAnsi="Times New Roman"/>
          <w:sz w:val="28"/>
          <w:szCs w:val="28"/>
        </w:rPr>
        <w:tab/>
      </w:r>
    </w:p>
    <w:p w14:paraId="2CF57849" w14:textId="77777777" w:rsidR="00CC4906" w:rsidRPr="00CC4906" w:rsidRDefault="00CC4906" w:rsidP="00CC4906">
      <w:pPr>
        <w:rPr>
          <w:rFonts w:ascii="Times New Roman" w:hAnsi="Times New Roman"/>
          <w:sz w:val="28"/>
          <w:szCs w:val="28"/>
        </w:rPr>
      </w:pPr>
      <w:r w:rsidRPr="00CC4906">
        <w:rPr>
          <w:rFonts w:ascii="Times New Roman" w:hAnsi="Times New Roman"/>
          <w:sz w:val="28"/>
          <w:szCs w:val="28"/>
        </w:rPr>
        <w:tab/>
      </w:r>
      <w:r w:rsidRPr="00CC4906">
        <w:rPr>
          <w:rFonts w:ascii="Times New Roman" w:hAnsi="Times New Roman"/>
          <w:sz w:val="28"/>
          <w:szCs w:val="28"/>
        </w:rPr>
        <w:tab/>
      </w:r>
      <w:r w:rsidRPr="00CC4906">
        <w:rPr>
          <w:rFonts w:ascii="Times New Roman" w:hAnsi="Times New Roman"/>
          <w:sz w:val="28"/>
          <w:szCs w:val="28"/>
        </w:rPr>
        <w:tab/>
      </w:r>
      <w:r w:rsidRPr="00CC4906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___________________________________                     / _______________ /</w:t>
      </w:r>
    </w:p>
    <w:p w14:paraId="60145266" w14:textId="77777777" w:rsidR="00CC4906" w:rsidRPr="00CC4906" w:rsidRDefault="00CC4906" w:rsidP="00CC4906">
      <w:pPr>
        <w:rPr>
          <w:rFonts w:ascii="Times New Roman" w:hAnsi="Times New Roman"/>
          <w:sz w:val="20"/>
          <w:szCs w:val="20"/>
        </w:rPr>
      </w:pPr>
      <w:r w:rsidRPr="00CC4906">
        <w:rPr>
          <w:rFonts w:ascii="Times New Roman" w:hAnsi="Times New Roman"/>
          <w:sz w:val="20"/>
          <w:szCs w:val="20"/>
        </w:rPr>
        <w:tab/>
      </w:r>
      <w:r w:rsidRPr="00CC4906">
        <w:rPr>
          <w:rFonts w:ascii="Times New Roman" w:hAnsi="Times New Roman"/>
          <w:sz w:val="20"/>
          <w:szCs w:val="20"/>
        </w:rPr>
        <w:tab/>
      </w:r>
      <w:r w:rsidRPr="00CC4906">
        <w:rPr>
          <w:rFonts w:ascii="Times New Roman" w:hAnsi="Times New Roman"/>
          <w:sz w:val="20"/>
          <w:szCs w:val="20"/>
        </w:rPr>
        <w:tab/>
      </w:r>
      <w:r w:rsidRPr="00CC4906">
        <w:rPr>
          <w:rFonts w:ascii="Times New Roman" w:hAnsi="Times New Roman"/>
          <w:sz w:val="20"/>
          <w:szCs w:val="20"/>
        </w:rPr>
        <w:tab/>
      </w:r>
      <w:r w:rsidRPr="00CC4906">
        <w:rPr>
          <w:rFonts w:ascii="Times New Roman" w:hAnsi="Times New Roman"/>
          <w:sz w:val="20"/>
          <w:szCs w:val="20"/>
        </w:rPr>
        <w:tab/>
      </w:r>
      <w:r w:rsidRPr="00CC4906">
        <w:rPr>
          <w:rFonts w:ascii="Times New Roman" w:hAnsi="Times New Roman"/>
          <w:sz w:val="20"/>
          <w:szCs w:val="20"/>
        </w:rPr>
        <w:tab/>
      </w:r>
      <w:r w:rsidRPr="00CC4906">
        <w:rPr>
          <w:rFonts w:ascii="Times New Roman" w:hAnsi="Times New Roman"/>
          <w:sz w:val="20"/>
          <w:szCs w:val="20"/>
        </w:rPr>
        <w:tab/>
      </w:r>
      <w:r w:rsidRPr="00CC4906">
        <w:rPr>
          <w:rFonts w:ascii="Times New Roman" w:hAnsi="Times New Roman"/>
          <w:sz w:val="20"/>
          <w:szCs w:val="20"/>
        </w:rPr>
        <w:tab/>
      </w:r>
      <w:r w:rsidRPr="00CC4906">
        <w:rPr>
          <w:rFonts w:ascii="Times New Roman" w:hAnsi="Times New Roman"/>
          <w:sz w:val="20"/>
          <w:szCs w:val="20"/>
        </w:rPr>
        <w:tab/>
      </w:r>
      <w:r w:rsidRPr="00CC4906">
        <w:rPr>
          <w:rFonts w:ascii="Times New Roman" w:hAnsi="Times New Roman"/>
          <w:sz w:val="20"/>
          <w:szCs w:val="20"/>
        </w:rPr>
        <w:tab/>
        <w:t xml:space="preserve">        подпись</w:t>
      </w:r>
      <w:r w:rsidRPr="00CC4906">
        <w:rPr>
          <w:rFonts w:ascii="Times New Roman" w:hAnsi="Times New Roman"/>
          <w:sz w:val="20"/>
          <w:szCs w:val="20"/>
        </w:rPr>
        <w:tab/>
      </w:r>
      <w:r w:rsidRPr="00CC4906">
        <w:rPr>
          <w:rFonts w:ascii="Times New Roman" w:hAnsi="Times New Roman"/>
          <w:sz w:val="20"/>
          <w:szCs w:val="20"/>
        </w:rPr>
        <w:tab/>
      </w:r>
      <w:r w:rsidRPr="00CC4906">
        <w:rPr>
          <w:rFonts w:ascii="Times New Roman" w:hAnsi="Times New Roman"/>
          <w:sz w:val="20"/>
          <w:szCs w:val="20"/>
        </w:rPr>
        <w:tab/>
      </w:r>
      <w:r w:rsidRPr="00CC4906">
        <w:rPr>
          <w:rFonts w:ascii="Times New Roman" w:hAnsi="Times New Roman"/>
          <w:sz w:val="20"/>
          <w:szCs w:val="20"/>
        </w:rPr>
        <w:tab/>
      </w:r>
      <w:r w:rsidRPr="00CC4906">
        <w:rPr>
          <w:rFonts w:ascii="Times New Roman" w:hAnsi="Times New Roman"/>
          <w:sz w:val="20"/>
          <w:szCs w:val="20"/>
        </w:rPr>
        <w:tab/>
        <w:t xml:space="preserve">        расшифровка подписи</w:t>
      </w:r>
    </w:p>
    <w:p w14:paraId="06A9F0A5" w14:textId="77777777" w:rsidR="00CC4906" w:rsidRDefault="00CC4906" w:rsidP="00CC4906">
      <w:pPr>
        <w:rPr>
          <w:rFonts w:ascii="Times New Roman" w:hAnsi="Times New Roman"/>
          <w:sz w:val="20"/>
          <w:szCs w:val="20"/>
        </w:rPr>
      </w:pPr>
      <w:r w:rsidRPr="00CC4906">
        <w:rPr>
          <w:rFonts w:ascii="Times New Roman" w:hAnsi="Times New Roman"/>
          <w:sz w:val="20"/>
          <w:szCs w:val="20"/>
        </w:rPr>
        <w:t>М.П.</w:t>
      </w:r>
    </w:p>
    <w:p w14:paraId="4CE20639" w14:textId="77777777" w:rsidR="00CC4906" w:rsidRPr="00CC4906" w:rsidRDefault="00CC4906" w:rsidP="00CC49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4906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14:paraId="1615A4AE" w14:textId="77777777" w:rsidR="00CC4906" w:rsidRPr="00CC4906" w:rsidRDefault="00CC4906" w:rsidP="00CC49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4906">
        <w:rPr>
          <w:rFonts w:ascii="Times New Roman" w:hAnsi="Times New Roman"/>
          <w:sz w:val="28"/>
          <w:szCs w:val="28"/>
        </w:rPr>
        <w:t>к проекту приказа Агентства по внутренней политике Камчатского края «О внесении изменений в приказ Агентства по внутренней политике Камчатского края от 17.02.2014 № 12-п «Об оказании информационной поддержки социально ориентированным некоммерческим организациям Агентством по внутренней политике Камчатского края»</w:t>
      </w:r>
    </w:p>
    <w:p w14:paraId="575B773C" w14:textId="77777777" w:rsidR="00CC4906" w:rsidRPr="00CC4906" w:rsidRDefault="00CC4906" w:rsidP="00CC49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FA1255" w14:textId="77777777" w:rsidR="00CC4906" w:rsidRPr="00CC4906" w:rsidRDefault="00CC4906" w:rsidP="00CC49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906">
        <w:rPr>
          <w:rFonts w:ascii="Times New Roman" w:hAnsi="Times New Roman"/>
          <w:sz w:val="28"/>
          <w:szCs w:val="28"/>
        </w:rPr>
        <w:t>Настоящий проект приказа Агентства по внутренней политике Камчатского края разработан в целях уточнения отдельных положений приказа Агентства по внутренней политике Камчатского края от 17.02.2014 № 12-п «Об оказании информационной поддержки социально ориентированным некоммерческим организациям Агентством по внутренней политике Камчатского края».</w:t>
      </w:r>
    </w:p>
    <w:p w14:paraId="169E4968" w14:textId="77777777" w:rsidR="00CC4906" w:rsidRPr="00CC4906" w:rsidRDefault="00CC4906" w:rsidP="00CC49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906">
        <w:rPr>
          <w:rFonts w:ascii="Times New Roman" w:hAnsi="Times New Roman"/>
          <w:sz w:val="28"/>
          <w:szCs w:val="28"/>
        </w:rPr>
        <w:t>На реализаци</w:t>
      </w:r>
      <w:bookmarkStart w:id="0" w:name="_GoBack"/>
      <w:bookmarkEnd w:id="0"/>
      <w:r w:rsidRPr="00CC4906">
        <w:rPr>
          <w:rFonts w:ascii="Times New Roman" w:hAnsi="Times New Roman"/>
          <w:sz w:val="28"/>
          <w:szCs w:val="28"/>
        </w:rPr>
        <w:t>ю проекта приказа Агентства по внутренней политике Камчатского края не потребуется выделения дополнительных денежных средств из краевого бюджета.</w:t>
      </w:r>
    </w:p>
    <w:p w14:paraId="5172DE71" w14:textId="77777777" w:rsidR="00CC4906" w:rsidRPr="00CC4906" w:rsidRDefault="00CC4906" w:rsidP="00CC49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906">
        <w:rPr>
          <w:rFonts w:ascii="Times New Roman" w:hAnsi="Times New Roman"/>
          <w:sz w:val="28"/>
          <w:szCs w:val="28"/>
        </w:rPr>
        <w:t>Проект приказа Агентства по внутренней политике Камчатского края 10.07.2020 размещен на официальном сайте исполнительных органов государственной власти Камчатского края в сети «Интернет» для проведения в срок до 20.07.2020 независимой антикоррупционной экспертизы,</w:t>
      </w:r>
      <w:r w:rsidRPr="00CC4906">
        <w:rPr>
          <w:rFonts w:ascii="Times New Roman" w:hAnsi="Times New Roman"/>
          <w:bCs/>
          <w:sz w:val="28"/>
          <w:szCs w:val="28"/>
        </w:rPr>
        <w:t xml:space="preserve"> по окончании указанного срока экспертных заключений не поступило.</w:t>
      </w:r>
    </w:p>
    <w:p w14:paraId="3ECC6FB7" w14:textId="77777777" w:rsidR="00CC4906" w:rsidRPr="00CC4906" w:rsidRDefault="00CC4906" w:rsidP="00CC49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906">
        <w:rPr>
          <w:rFonts w:ascii="Times New Roman" w:hAnsi="Times New Roman"/>
          <w:iCs/>
          <w:sz w:val="28"/>
          <w:szCs w:val="28"/>
        </w:rPr>
        <w:t>В соответствии с постановлением Правительства Камчатского края             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приказа в оценке регулирующего воздействия не нуждается.</w:t>
      </w:r>
    </w:p>
    <w:p w14:paraId="43E69114" w14:textId="77777777" w:rsidR="00CC4906" w:rsidRPr="00CC4906" w:rsidRDefault="00CC4906" w:rsidP="00CC4906">
      <w:pPr>
        <w:rPr>
          <w:rFonts w:ascii="Times New Roman" w:hAnsi="Times New Roman"/>
          <w:sz w:val="20"/>
          <w:szCs w:val="20"/>
        </w:rPr>
      </w:pPr>
    </w:p>
    <w:p w14:paraId="7F587EAF" w14:textId="77777777" w:rsidR="00CC4906" w:rsidRPr="00CC4906" w:rsidRDefault="00CC4906" w:rsidP="00CC4906">
      <w:pPr>
        <w:rPr>
          <w:rFonts w:ascii="Times New Roman" w:hAnsi="Times New Roman"/>
          <w:sz w:val="20"/>
          <w:szCs w:val="20"/>
        </w:rPr>
      </w:pPr>
    </w:p>
    <w:p w14:paraId="718E7A6C" w14:textId="77777777" w:rsidR="00CC4906" w:rsidRPr="00CC4906" w:rsidRDefault="00CC4906" w:rsidP="00CC4906">
      <w:pPr>
        <w:rPr>
          <w:rFonts w:ascii="Times New Roman" w:hAnsi="Times New Roman"/>
          <w:sz w:val="20"/>
          <w:szCs w:val="20"/>
        </w:rPr>
      </w:pPr>
    </w:p>
    <w:sectPr w:rsidR="00CC4906" w:rsidRPr="00CC4906" w:rsidSect="005B4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97A43" w14:textId="77777777" w:rsidR="00FB0237" w:rsidRDefault="00FB0237" w:rsidP="0089582A">
      <w:pPr>
        <w:spacing w:after="0" w:line="240" w:lineRule="auto"/>
      </w:pPr>
      <w:r>
        <w:separator/>
      </w:r>
    </w:p>
  </w:endnote>
  <w:endnote w:type="continuationSeparator" w:id="0">
    <w:p w14:paraId="1E7F6B17" w14:textId="77777777" w:rsidR="00FB0237" w:rsidRDefault="00FB0237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16D3C" w14:textId="77777777" w:rsidR="00FB0237" w:rsidRDefault="00FB0237" w:rsidP="0089582A">
      <w:pPr>
        <w:spacing w:after="0" w:line="240" w:lineRule="auto"/>
      </w:pPr>
      <w:r>
        <w:separator/>
      </w:r>
    </w:p>
  </w:footnote>
  <w:footnote w:type="continuationSeparator" w:id="0">
    <w:p w14:paraId="3D316004" w14:textId="77777777" w:rsidR="00FB0237" w:rsidRDefault="00FB0237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E72B0"/>
    <w:multiLevelType w:val="hybridMultilevel"/>
    <w:tmpl w:val="FD10FCE8"/>
    <w:lvl w:ilvl="0" w:tplc="192CF1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FA32DC"/>
    <w:multiLevelType w:val="hybridMultilevel"/>
    <w:tmpl w:val="A90221CC"/>
    <w:lvl w:ilvl="0" w:tplc="00E6DE5A">
      <w:start w:val="1"/>
      <w:numFmt w:val="decimal"/>
      <w:lvlText w:val="%1."/>
      <w:lvlJc w:val="left"/>
      <w:pPr>
        <w:ind w:left="2912" w:hanging="360"/>
      </w:pPr>
      <w:rPr>
        <w:rFonts w:hint="default"/>
        <w:i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6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0C6E1A"/>
    <w:multiLevelType w:val="hybridMultilevel"/>
    <w:tmpl w:val="23B68496"/>
    <w:lvl w:ilvl="0" w:tplc="F59C18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94D2BAB"/>
    <w:multiLevelType w:val="hybridMultilevel"/>
    <w:tmpl w:val="561E428C"/>
    <w:lvl w:ilvl="0" w:tplc="379268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383DEA"/>
    <w:multiLevelType w:val="hybridMultilevel"/>
    <w:tmpl w:val="592C690E"/>
    <w:lvl w:ilvl="0" w:tplc="F4DC3B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C5971A2"/>
    <w:multiLevelType w:val="hybridMultilevel"/>
    <w:tmpl w:val="61A6B7AC"/>
    <w:lvl w:ilvl="0" w:tplc="04190011">
      <w:start w:val="1"/>
      <w:numFmt w:val="decimal"/>
      <w:lvlText w:val="%1)"/>
      <w:lvlJc w:val="left"/>
      <w:pPr>
        <w:ind w:left="2912" w:hanging="360"/>
      </w:pPr>
      <w:rPr>
        <w:rFonts w:hint="default"/>
        <w:i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3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9"/>
  </w:num>
  <w:num w:numId="3">
    <w:abstractNumId w:val="13"/>
  </w:num>
  <w:num w:numId="4">
    <w:abstractNumId w:val="0"/>
  </w:num>
  <w:num w:numId="5">
    <w:abstractNumId w:val="45"/>
  </w:num>
  <w:num w:numId="6">
    <w:abstractNumId w:val="35"/>
  </w:num>
  <w:num w:numId="7">
    <w:abstractNumId w:val="32"/>
  </w:num>
  <w:num w:numId="8">
    <w:abstractNumId w:val="37"/>
  </w:num>
  <w:num w:numId="9">
    <w:abstractNumId w:val="9"/>
  </w:num>
  <w:num w:numId="10">
    <w:abstractNumId w:val="18"/>
  </w:num>
  <w:num w:numId="11">
    <w:abstractNumId w:val="23"/>
  </w:num>
  <w:num w:numId="12">
    <w:abstractNumId w:val="5"/>
  </w:num>
  <w:num w:numId="13">
    <w:abstractNumId w:val="42"/>
  </w:num>
  <w:num w:numId="14">
    <w:abstractNumId w:val="14"/>
  </w:num>
  <w:num w:numId="15">
    <w:abstractNumId w:val="31"/>
  </w:num>
  <w:num w:numId="16">
    <w:abstractNumId w:val="16"/>
  </w:num>
  <w:num w:numId="17">
    <w:abstractNumId w:val="30"/>
  </w:num>
  <w:num w:numId="18">
    <w:abstractNumId w:val="28"/>
  </w:num>
  <w:num w:numId="19">
    <w:abstractNumId w:val="24"/>
  </w:num>
  <w:num w:numId="20">
    <w:abstractNumId w:val="39"/>
  </w:num>
  <w:num w:numId="21">
    <w:abstractNumId w:val="1"/>
  </w:num>
  <w:num w:numId="22">
    <w:abstractNumId w:val="6"/>
  </w:num>
  <w:num w:numId="23">
    <w:abstractNumId w:val="22"/>
  </w:num>
  <w:num w:numId="24">
    <w:abstractNumId w:val="17"/>
  </w:num>
  <w:num w:numId="25">
    <w:abstractNumId w:val="10"/>
  </w:num>
  <w:num w:numId="26">
    <w:abstractNumId w:val="41"/>
  </w:num>
  <w:num w:numId="27">
    <w:abstractNumId w:val="4"/>
  </w:num>
  <w:num w:numId="28">
    <w:abstractNumId w:val="26"/>
  </w:num>
  <w:num w:numId="29">
    <w:abstractNumId w:val="7"/>
  </w:num>
  <w:num w:numId="30">
    <w:abstractNumId w:val="8"/>
  </w:num>
  <w:num w:numId="31">
    <w:abstractNumId w:val="34"/>
  </w:num>
  <w:num w:numId="32">
    <w:abstractNumId w:val="21"/>
  </w:num>
  <w:num w:numId="33">
    <w:abstractNumId w:val="29"/>
  </w:num>
  <w:num w:numId="34">
    <w:abstractNumId w:val="38"/>
  </w:num>
  <w:num w:numId="35">
    <w:abstractNumId w:val="43"/>
  </w:num>
  <w:num w:numId="36">
    <w:abstractNumId w:val="27"/>
  </w:num>
  <w:num w:numId="37">
    <w:abstractNumId w:val="33"/>
  </w:num>
  <w:num w:numId="38">
    <w:abstractNumId w:val="40"/>
  </w:num>
  <w:num w:numId="39">
    <w:abstractNumId w:val="25"/>
  </w:num>
  <w:num w:numId="40">
    <w:abstractNumId w:val="46"/>
  </w:num>
  <w:num w:numId="41">
    <w:abstractNumId w:val="44"/>
  </w:num>
  <w:num w:numId="42">
    <w:abstractNumId w:val="3"/>
  </w:num>
  <w:num w:numId="43">
    <w:abstractNumId w:val="12"/>
  </w:num>
  <w:num w:numId="44">
    <w:abstractNumId w:val="36"/>
  </w:num>
  <w:num w:numId="45">
    <w:abstractNumId w:val="20"/>
  </w:num>
  <w:num w:numId="46">
    <w:abstractNumId w:val="2"/>
  </w:num>
  <w:num w:numId="4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1AA7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1C23"/>
    <w:rsid w:val="000B3AB7"/>
    <w:rsid w:val="000B5015"/>
    <w:rsid w:val="000B5036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5D4A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A51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2FC1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A7804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C7F03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3600D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4906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6831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AC4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237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iPriority w:val="99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89582A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74DB3FD4767870FD46F5FF81416C1407295047B0BBF96ED14DF0D57C13AFC84B85F1B0417922AC72E3A21DB4A2A620FC50A37E724A06D2ED084D26s5m7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74DB3FD4767870FD46EBF2972D301002270A4FB4B9F4308E1BF6822343A99D0BC5F7E5013824F923A7F718B5A0EC71BE1BAC7C79s5m4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54114C785308B9E03401BC3815767F8FBE2E3829AF0A4A5F06E69E698881BB96DABE8D5BE2408DA451EA9268E82834DBDF8635302D26A7023D4C11d8P4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9BA7A-2BF7-418E-A533-B0A75975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Русанова Татьяна Анатольевна</cp:lastModifiedBy>
  <cp:revision>2</cp:revision>
  <cp:lastPrinted>2020-04-23T06:31:00Z</cp:lastPrinted>
  <dcterms:created xsi:type="dcterms:W3CDTF">2020-07-10T01:21:00Z</dcterms:created>
  <dcterms:modified xsi:type="dcterms:W3CDTF">2020-07-10T01:21:00Z</dcterms:modified>
</cp:coreProperties>
</file>