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70"/>
      </w:tblGrid>
      <w:tr w:rsidR="00B60245" w:rsidRPr="008D13CF" w:rsidTr="008A19C6">
        <w:tc>
          <w:tcPr>
            <w:tcW w:w="4570" w:type="dxa"/>
          </w:tcPr>
          <w:p w:rsidR="00B60245" w:rsidRPr="008D13CF" w:rsidRDefault="00AC09B5" w:rsidP="008A19C6">
            <w:pPr>
              <w:widowControl w:val="0"/>
              <w:jc w:val="both"/>
              <w:rPr>
                <w:szCs w:val="28"/>
              </w:rPr>
            </w:pPr>
            <w:r w:rsidRPr="00AC09B5">
              <w:rPr>
                <w:rFonts w:eastAsia="Calibri"/>
                <w:bCs/>
                <w:szCs w:val="28"/>
                <w:lang w:eastAsia="en-US"/>
              </w:rPr>
              <w:t xml:space="preserve">О внесении изменений в приложение к постановлению Правительства Камчатского края </w:t>
            </w:r>
            <w:r w:rsidR="00DC6DDD" w:rsidRPr="00DC6DDD">
              <w:rPr>
                <w:rFonts w:eastAsia="Calibri"/>
                <w:bCs/>
                <w:szCs w:val="28"/>
                <w:lang w:eastAsia="en-US"/>
              </w:rPr>
              <w:t>от 06.03.2019 № 102-П «Об утверждении порядка предоставления из краевого бюджета субсидий социально ориентированным некоммерческим организациям в Камчатском крае в целях финансового обеспечения затрат на материально-техническое обеспечение уставной деятельности»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416B01" w:rsidRPr="00E36370" w:rsidRDefault="00416B01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36370">
        <w:rPr>
          <w:szCs w:val="28"/>
        </w:rPr>
        <w:t xml:space="preserve">1. Внести в постановление Правительства Камчатского края </w:t>
      </w:r>
      <w:r w:rsidR="00DC6DDD" w:rsidRPr="00DC6DDD">
        <w:rPr>
          <w:bCs/>
          <w:szCs w:val="28"/>
        </w:rPr>
        <w:t>от 06.03.2019 № 102-П «Об утверждении порядка предоставления из краевого бюджета субсидий социально ориентированным некоммерческим организациям в Камчатском крае в целях финансового обеспечения затрат на материально-техническое обеспечение уставной деятельности»</w:t>
      </w:r>
      <w:r w:rsidR="00DC6DDD">
        <w:rPr>
          <w:bCs/>
          <w:szCs w:val="28"/>
        </w:rPr>
        <w:t xml:space="preserve"> </w:t>
      </w:r>
      <w:r w:rsidRPr="00E36370">
        <w:rPr>
          <w:bCs/>
          <w:szCs w:val="28"/>
        </w:rPr>
        <w:t>следующие изменения:</w:t>
      </w:r>
    </w:p>
    <w:p w:rsidR="00416B01" w:rsidRDefault="00416B01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36370">
        <w:rPr>
          <w:szCs w:val="28"/>
        </w:rPr>
        <w:t xml:space="preserve">1) </w:t>
      </w:r>
      <w:r w:rsidR="00086987">
        <w:rPr>
          <w:szCs w:val="28"/>
        </w:rPr>
        <w:t>преамбулу изложить в следующей редакции:</w:t>
      </w:r>
    </w:p>
    <w:p w:rsidR="00086987" w:rsidRPr="00E36370" w:rsidRDefault="00086987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«В соответствии со статьей 78</w:t>
      </w:r>
      <w:r>
        <w:rPr>
          <w:szCs w:val="28"/>
          <w:vertAlign w:val="superscript"/>
        </w:rPr>
        <w:t>1</w:t>
      </w:r>
      <w:r w:rsidRPr="00086987">
        <w:rPr>
          <w:szCs w:val="28"/>
        </w:rPr>
        <w:t xml:space="preserve"> Бюдже</w:t>
      </w:r>
      <w:r>
        <w:rPr>
          <w:szCs w:val="28"/>
        </w:rPr>
        <w:t>тного кодекса Российской Федера</w:t>
      </w:r>
      <w:r w:rsidRPr="00086987">
        <w:rPr>
          <w:szCs w:val="28"/>
        </w:rPr>
        <w:t>ции,</w:t>
      </w:r>
      <w:r>
        <w:rPr>
          <w:szCs w:val="28"/>
        </w:rPr>
        <w:t xml:space="preserve"> постановлением</w:t>
      </w:r>
      <w:r w:rsidRPr="00086987">
        <w:rPr>
          <w:szCs w:val="28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rPr>
          <w:szCs w:val="28"/>
        </w:rPr>
        <w:t>;</w:t>
      </w:r>
    </w:p>
    <w:p w:rsidR="00A23C07" w:rsidRDefault="00C75FA3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 в приложении</w:t>
      </w:r>
      <w:r w:rsidR="00A23C07">
        <w:rPr>
          <w:szCs w:val="28"/>
        </w:rPr>
        <w:t>:</w:t>
      </w:r>
    </w:p>
    <w:p w:rsidR="00A23C07" w:rsidRDefault="00A23C07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а) в части 3 слова «</w:t>
      </w:r>
      <w:r w:rsidRPr="00A23C07">
        <w:rPr>
          <w:szCs w:val="28"/>
        </w:rPr>
        <w:t>Агентством по внутренней политике Камчатского края (далее – Агентство)</w:t>
      </w:r>
      <w:r w:rsidR="00C75FA3">
        <w:rPr>
          <w:szCs w:val="28"/>
        </w:rPr>
        <w:t>»</w:t>
      </w:r>
      <w:r>
        <w:rPr>
          <w:szCs w:val="28"/>
        </w:rPr>
        <w:t xml:space="preserve"> </w:t>
      </w:r>
      <w:r w:rsidR="00C75FA3">
        <w:rPr>
          <w:szCs w:val="28"/>
        </w:rPr>
        <w:t>заменить словами «</w:t>
      </w:r>
      <w:r w:rsidR="00C75FA3" w:rsidRPr="00A23C07">
        <w:rPr>
          <w:szCs w:val="28"/>
        </w:rPr>
        <w:t>Министерство</w:t>
      </w:r>
      <w:r w:rsidR="00C75FA3">
        <w:rPr>
          <w:szCs w:val="28"/>
        </w:rPr>
        <w:t>м</w:t>
      </w:r>
      <w:r w:rsidR="00C75FA3" w:rsidRPr="00A23C07">
        <w:rPr>
          <w:szCs w:val="28"/>
        </w:rPr>
        <w:t xml:space="preserve"> развития гражданского общества, молодежи и информационной политики Камчатского края</w:t>
      </w:r>
      <w:r w:rsidR="00A4065B">
        <w:rPr>
          <w:szCs w:val="28"/>
        </w:rPr>
        <w:t xml:space="preserve"> (далее - Министерство)»</w:t>
      </w:r>
      <w:r>
        <w:rPr>
          <w:szCs w:val="28"/>
        </w:rPr>
        <w:t>;</w:t>
      </w:r>
    </w:p>
    <w:p w:rsidR="003200BB" w:rsidRDefault="00A23C07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</w:t>
      </w:r>
      <w:r w:rsidR="003200BB">
        <w:rPr>
          <w:szCs w:val="28"/>
        </w:rPr>
        <w:t>) пункт 1 части 6:</w:t>
      </w:r>
    </w:p>
    <w:p w:rsidR="003200BB" w:rsidRDefault="003200BB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пункт «б» после слов «в краевой бюджет субсидий,» </w:t>
      </w:r>
      <w:r w:rsidR="007977DD">
        <w:rPr>
          <w:szCs w:val="28"/>
        </w:rPr>
        <w:t xml:space="preserve">дополнить </w:t>
      </w:r>
      <w:r>
        <w:rPr>
          <w:szCs w:val="28"/>
        </w:rPr>
        <w:t>словами «</w:t>
      </w:r>
      <w:r>
        <w:t>бюджетных инвестиций</w:t>
      </w:r>
      <w:r>
        <w:t>,</w:t>
      </w:r>
      <w:r>
        <w:rPr>
          <w:szCs w:val="28"/>
        </w:rPr>
        <w:t>»;</w:t>
      </w:r>
    </w:p>
    <w:p w:rsidR="007977DD" w:rsidRDefault="003200BB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дополнить подпунктом «г» </w:t>
      </w:r>
      <w:r w:rsidR="007977DD">
        <w:rPr>
          <w:szCs w:val="28"/>
        </w:rPr>
        <w:t>следующего содержания:</w:t>
      </w:r>
    </w:p>
    <w:p w:rsidR="007977DD" w:rsidRPr="007977DD" w:rsidRDefault="004C5F54" w:rsidP="007977D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«г</w:t>
      </w:r>
      <w:r w:rsidR="007977DD">
        <w:rPr>
          <w:szCs w:val="28"/>
        </w:rPr>
        <w:t xml:space="preserve">) </w:t>
      </w:r>
      <w:r w:rsidR="003200BB">
        <w:rPr>
          <w:szCs w:val="28"/>
        </w:rPr>
        <w:t>СОНКО</w:t>
      </w:r>
      <w:r w:rsidR="007977DD">
        <w:rPr>
          <w:szCs w:val="28"/>
        </w:rPr>
        <w:t xml:space="preserve"> не должна являться иностранным юридическим лицом, а также российским юридическим лицом</w:t>
      </w:r>
      <w:r w:rsidR="007977DD" w:rsidRPr="007977DD">
        <w:rPr>
          <w:szCs w:val="28"/>
        </w:rPr>
        <w:t>, в уставном (складочном) капитале кото</w:t>
      </w:r>
      <w:r w:rsidR="007977DD">
        <w:rPr>
          <w:szCs w:val="28"/>
        </w:rPr>
        <w:t>рой</w:t>
      </w:r>
      <w:r w:rsidR="007977DD" w:rsidRPr="007977DD">
        <w:rPr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4C5F54" w:rsidRDefault="00A878A2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3200BB">
        <w:rPr>
          <w:szCs w:val="28"/>
        </w:rPr>
        <w:t xml:space="preserve">) </w:t>
      </w:r>
      <w:r w:rsidR="004C5F54">
        <w:rPr>
          <w:szCs w:val="28"/>
        </w:rPr>
        <w:t>в части 7 слово «Агентство» заменить словом «Министерство», слово «Агентства» заменить словом «Министерства»;</w:t>
      </w:r>
    </w:p>
    <w:p w:rsidR="00C75FA3" w:rsidRDefault="004C5F54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="003200BB">
        <w:rPr>
          <w:szCs w:val="28"/>
        </w:rPr>
        <w:t>в части 8</w:t>
      </w:r>
      <w:r w:rsidR="00C75FA3">
        <w:rPr>
          <w:szCs w:val="28"/>
        </w:rPr>
        <w:t>:</w:t>
      </w:r>
    </w:p>
    <w:p w:rsidR="00C75FA3" w:rsidRDefault="00C75FA3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абзаце первом слово «Агентство»</w:t>
      </w:r>
      <w:r w:rsidR="000C27B5">
        <w:rPr>
          <w:szCs w:val="28"/>
        </w:rPr>
        <w:t xml:space="preserve"> </w:t>
      </w:r>
      <w:r>
        <w:rPr>
          <w:szCs w:val="28"/>
        </w:rPr>
        <w:t>заменить словом «Министерство»;</w:t>
      </w:r>
    </w:p>
    <w:p w:rsidR="000C27B5" w:rsidRDefault="00C75FA3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пункте 1 слово </w:t>
      </w:r>
      <w:r w:rsidR="003200BB">
        <w:rPr>
          <w:szCs w:val="28"/>
        </w:rPr>
        <w:t>«Агентства</w:t>
      </w:r>
      <w:r w:rsidR="000C27B5">
        <w:rPr>
          <w:szCs w:val="28"/>
        </w:rPr>
        <w:t>»</w:t>
      </w:r>
      <w:r>
        <w:rPr>
          <w:szCs w:val="28"/>
        </w:rPr>
        <w:t xml:space="preserve"> заменить словом</w:t>
      </w:r>
      <w:r w:rsidR="003200BB">
        <w:rPr>
          <w:szCs w:val="28"/>
        </w:rPr>
        <w:t xml:space="preserve"> «Министерства</w:t>
      </w:r>
      <w:r w:rsidR="000C27B5">
        <w:rPr>
          <w:szCs w:val="28"/>
        </w:rPr>
        <w:t>»;</w:t>
      </w:r>
    </w:p>
    <w:p w:rsidR="000C27B5" w:rsidRDefault="004C5F54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="00D75B2D">
        <w:rPr>
          <w:szCs w:val="28"/>
        </w:rPr>
        <w:t>) в частях 9-11</w:t>
      </w:r>
      <w:r w:rsidR="00DF6198">
        <w:rPr>
          <w:szCs w:val="28"/>
        </w:rPr>
        <w:t xml:space="preserve"> с</w:t>
      </w:r>
      <w:r w:rsidR="00D75B2D">
        <w:rPr>
          <w:szCs w:val="28"/>
        </w:rPr>
        <w:t>лова</w:t>
      </w:r>
      <w:r w:rsidR="00DF6198">
        <w:rPr>
          <w:szCs w:val="28"/>
        </w:rPr>
        <w:t xml:space="preserve"> «Агентство» заменить </w:t>
      </w:r>
      <w:r w:rsidR="00D75B2D">
        <w:rPr>
          <w:szCs w:val="28"/>
        </w:rPr>
        <w:t>слова</w:t>
      </w:r>
      <w:r w:rsidR="00364357">
        <w:rPr>
          <w:szCs w:val="28"/>
        </w:rPr>
        <w:t>ми</w:t>
      </w:r>
      <w:r w:rsidR="00DF6198">
        <w:rPr>
          <w:szCs w:val="28"/>
        </w:rPr>
        <w:t xml:space="preserve"> «Министерство»;</w:t>
      </w:r>
    </w:p>
    <w:p w:rsidR="00DF6198" w:rsidRDefault="004C5F54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е</w:t>
      </w:r>
      <w:r w:rsidR="00DF6198">
        <w:rPr>
          <w:szCs w:val="28"/>
        </w:rPr>
        <w:t xml:space="preserve">) в </w:t>
      </w:r>
      <w:r>
        <w:rPr>
          <w:szCs w:val="28"/>
        </w:rPr>
        <w:t xml:space="preserve">абзаце первом </w:t>
      </w:r>
      <w:r w:rsidR="00DF6198">
        <w:rPr>
          <w:szCs w:val="28"/>
        </w:rPr>
        <w:t xml:space="preserve">части </w:t>
      </w:r>
      <w:r w:rsidR="00D75B2D">
        <w:rPr>
          <w:szCs w:val="28"/>
        </w:rPr>
        <w:t>13</w:t>
      </w:r>
      <w:r w:rsidR="00DF6198">
        <w:rPr>
          <w:szCs w:val="28"/>
        </w:rPr>
        <w:t xml:space="preserve"> слово «Агентство» заменить словом «Министерство»;</w:t>
      </w:r>
    </w:p>
    <w:p w:rsidR="00416B01" w:rsidRPr="00E36370" w:rsidRDefault="004C5F54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zCs w:val="28"/>
        </w:rPr>
        <w:t>ж</w:t>
      </w:r>
      <w:r w:rsidR="00DF6198">
        <w:rPr>
          <w:szCs w:val="28"/>
        </w:rPr>
        <w:t xml:space="preserve">) </w:t>
      </w:r>
      <w:r w:rsidR="00416B01" w:rsidRPr="00E36370">
        <w:rPr>
          <w:bCs/>
          <w:szCs w:val="28"/>
        </w:rPr>
        <w:t xml:space="preserve">часть </w:t>
      </w:r>
      <w:r w:rsidR="00DA323C">
        <w:rPr>
          <w:bCs/>
          <w:szCs w:val="28"/>
        </w:rPr>
        <w:t>1</w:t>
      </w:r>
      <w:r w:rsidR="00D75B2D">
        <w:rPr>
          <w:bCs/>
          <w:szCs w:val="28"/>
        </w:rPr>
        <w:t>4</w:t>
      </w:r>
      <w:r w:rsidR="00416B01" w:rsidRPr="00E36370">
        <w:rPr>
          <w:bCs/>
          <w:szCs w:val="28"/>
        </w:rPr>
        <w:t xml:space="preserve"> изложить в следующей редакции:</w:t>
      </w:r>
    </w:p>
    <w:p w:rsidR="00364357" w:rsidRDefault="00416B01" w:rsidP="0036435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E36370">
        <w:rPr>
          <w:spacing w:val="2"/>
          <w:szCs w:val="28"/>
          <w:shd w:val="clear" w:color="auto" w:fill="FFFFFF"/>
        </w:rPr>
        <w:t>«</w:t>
      </w:r>
      <w:r w:rsidR="00DA323C">
        <w:rPr>
          <w:spacing w:val="2"/>
          <w:szCs w:val="28"/>
          <w:shd w:val="clear" w:color="auto" w:fill="FFFFFF"/>
        </w:rPr>
        <w:t>1</w:t>
      </w:r>
      <w:r w:rsidR="00ED20AD">
        <w:rPr>
          <w:spacing w:val="2"/>
          <w:szCs w:val="28"/>
          <w:shd w:val="clear" w:color="auto" w:fill="FFFFFF"/>
        </w:rPr>
        <w:t>4</w:t>
      </w:r>
      <w:r w:rsidRPr="00E36370">
        <w:rPr>
          <w:spacing w:val="2"/>
          <w:szCs w:val="28"/>
          <w:shd w:val="clear" w:color="auto" w:fill="FFFFFF"/>
        </w:rPr>
        <w:t xml:space="preserve">. </w:t>
      </w:r>
      <w:r w:rsidR="00364357" w:rsidRPr="00364357">
        <w:rPr>
          <w:spacing w:val="2"/>
          <w:szCs w:val="28"/>
          <w:shd w:val="clear" w:color="auto" w:fill="FFFFFF"/>
        </w:rPr>
        <w:t xml:space="preserve">Обязательными условиями предоставления субсидии, включаемыми в Соглашение и договоры (соглашения), заключенные в целях исполнения обязательств по данным договорам (соглашениям), являются согласие </w:t>
      </w:r>
      <w:r w:rsidR="00A878A2">
        <w:rPr>
          <w:spacing w:val="2"/>
          <w:szCs w:val="28"/>
          <w:shd w:val="clear" w:color="auto" w:fill="FFFFFF"/>
        </w:rPr>
        <w:t>СОНКО</w:t>
      </w:r>
      <w:r w:rsidR="00364357" w:rsidRPr="00364357">
        <w:rPr>
          <w:spacing w:val="2"/>
          <w:szCs w:val="28"/>
          <w:shd w:val="clear" w:color="auto" w:fill="FFFFFF"/>
        </w:rPr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Соглашениям, на осуществление Министерством и органами государственного финансового контроля проверок соблюдения ими условий, целей и порядка предоставления субсидий и запрет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 в случаях, определенных нормативными правовыми актами, решениями Президента Российской Федерации, Правительства Российской Федерации, Губернатора Камчатского края, Правительства Камчатского края, регулирующими порядок предоставления субсидий.»;</w:t>
      </w:r>
    </w:p>
    <w:p w:rsidR="00364357" w:rsidRDefault="004C5F54" w:rsidP="0036435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з</w:t>
      </w:r>
      <w:r w:rsidR="00B468CB">
        <w:rPr>
          <w:spacing w:val="2"/>
          <w:szCs w:val="28"/>
          <w:shd w:val="clear" w:color="auto" w:fill="FFFFFF"/>
        </w:rPr>
        <w:t xml:space="preserve">) </w:t>
      </w:r>
      <w:r w:rsidR="00364357">
        <w:rPr>
          <w:spacing w:val="2"/>
          <w:szCs w:val="28"/>
          <w:shd w:val="clear" w:color="auto" w:fill="FFFFFF"/>
        </w:rPr>
        <w:t>дополнить частью 14</w:t>
      </w:r>
      <w:r w:rsidR="00364357">
        <w:rPr>
          <w:spacing w:val="2"/>
          <w:szCs w:val="28"/>
          <w:shd w:val="clear" w:color="auto" w:fill="FFFFFF"/>
          <w:vertAlign w:val="superscript"/>
        </w:rPr>
        <w:t xml:space="preserve">1 </w:t>
      </w:r>
      <w:r w:rsidR="00364357">
        <w:rPr>
          <w:spacing w:val="2"/>
          <w:szCs w:val="28"/>
          <w:shd w:val="clear" w:color="auto" w:fill="FFFFFF"/>
        </w:rPr>
        <w:t>следующего содержания:</w:t>
      </w:r>
    </w:p>
    <w:p w:rsidR="00A878A2" w:rsidRPr="00A878A2" w:rsidRDefault="00364357" w:rsidP="00A878A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«14</w:t>
      </w:r>
      <w:r>
        <w:rPr>
          <w:spacing w:val="2"/>
          <w:szCs w:val="28"/>
          <w:shd w:val="clear" w:color="auto" w:fill="FFFFFF"/>
          <w:vertAlign w:val="superscript"/>
        </w:rPr>
        <w:t>1</w:t>
      </w:r>
      <w:r w:rsidR="00A878A2">
        <w:rPr>
          <w:spacing w:val="2"/>
          <w:szCs w:val="28"/>
          <w:shd w:val="clear" w:color="auto" w:fill="FFFFFF"/>
        </w:rPr>
        <w:t xml:space="preserve">. </w:t>
      </w:r>
      <w:r w:rsidR="00A878A2" w:rsidRPr="00A878A2">
        <w:rPr>
          <w:spacing w:val="2"/>
          <w:szCs w:val="28"/>
          <w:shd w:val="clear" w:color="auto" w:fill="FFFFFF"/>
        </w:rPr>
        <w:t xml:space="preserve">Обязательным условием предоставления субсидии, включаемым в Соглашение, является включение в Соглашение в случае уменьшения Министерству ранее доведенных лимитов бюджетных обязательств, приводящего </w:t>
      </w:r>
      <w:r w:rsidR="00A878A2" w:rsidRPr="00A878A2">
        <w:rPr>
          <w:spacing w:val="2"/>
          <w:szCs w:val="28"/>
          <w:shd w:val="clear" w:color="auto" w:fill="FFFFFF"/>
        </w:rPr>
        <w:lastRenderedPageBreak/>
        <w:t>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недостижении согласия по новым условиям.»;</w:t>
      </w:r>
    </w:p>
    <w:p w:rsidR="00D75B2D" w:rsidRDefault="004C5F54" w:rsidP="0036435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и</w:t>
      </w:r>
      <w:r w:rsidR="00A878A2">
        <w:rPr>
          <w:spacing w:val="2"/>
          <w:szCs w:val="28"/>
          <w:shd w:val="clear" w:color="auto" w:fill="FFFFFF"/>
        </w:rPr>
        <w:t xml:space="preserve">) </w:t>
      </w:r>
      <w:r w:rsidR="00D75B2D">
        <w:rPr>
          <w:spacing w:val="2"/>
          <w:szCs w:val="28"/>
          <w:shd w:val="clear" w:color="auto" w:fill="FFFFFF"/>
        </w:rPr>
        <w:t>в части 15</w:t>
      </w:r>
      <w:r w:rsidR="00C75FA3">
        <w:rPr>
          <w:spacing w:val="2"/>
          <w:szCs w:val="28"/>
          <w:shd w:val="clear" w:color="auto" w:fill="FFFFFF"/>
        </w:rPr>
        <w:t xml:space="preserve"> </w:t>
      </w:r>
      <w:r w:rsidR="00DF6198">
        <w:rPr>
          <w:spacing w:val="2"/>
          <w:szCs w:val="28"/>
          <w:shd w:val="clear" w:color="auto" w:fill="FFFFFF"/>
        </w:rPr>
        <w:t>слово «Агентство</w:t>
      </w:r>
      <w:r w:rsidR="00D75B2D">
        <w:rPr>
          <w:spacing w:val="2"/>
          <w:szCs w:val="28"/>
          <w:shd w:val="clear" w:color="auto" w:fill="FFFFFF"/>
        </w:rPr>
        <w:t>м</w:t>
      </w:r>
      <w:r w:rsidR="00DF6198">
        <w:rPr>
          <w:spacing w:val="2"/>
          <w:szCs w:val="28"/>
          <w:shd w:val="clear" w:color="auto" w:fill="FFFFFF"/>
        </w:rPr>
        <w:t>»</w:t>
      </w:r>
      <w:r w:rsidR="00C75FA3">
        <w:rPr>
          <w:spacing w:val="2"/>
          <w:szCs w:val="28"/>
          <w:shd w:val="clear" w:color="auto" w:fill="FFFFFF"/>
        </w:rPr>
        <w:t xml:space="preserve"> заменить словом «Министерство</w:t>
      </w:r>
      <w:r w:rsidR="00D75B2D">
        <w:rPr>
          <w:spacing w:val="2"/>
          <w:szCs w:val="28"/>
          <w:shd w:val="clear" w:color="auto" w:fill="FFFFFF"/>
        </w:rPr>
        <w:t>м</w:t>
      </w:r>
      <w:r w:rsidR="00C75FA3">
        <w:rPr>
          <w:spacing w:val="2"/>
          <w:szCs w:val="28"/>
          <w:shd w:val="clear" w:color="auto" w:fill="FFFFFF"/>
        </w:rPr>
        <w:t>»</w:t>
      </w:r>
      <w:r w:rsidR="00D75B2D">
        <w:rPr>
          <w:spacing w:val="2"/>
          <w:szCs w:val="28"/>
          <w:shd w:val="clear" w:color="auto" w:fill="FFFFFF"/>
        </w:rPr>
        <w:t>;</w:t>
      </w:r>
    </w:p>
    <w:p w:rsidR="00DF6198" w:rsidRDefault="004C5F54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к</w:t>
      </w:r>
      <w:r w:rsidR="00D75B2D">
        <w:rPr>
          <w:spacing w:val="2"/>
          <w:szCs w:val="28"/>
          <w:shd w:val="clear" w:color="auto" w:fill="FFFFFF"/>
        </w:rPr>
        <w:t>) в части 16</w:t>
      </w:r>
      <w:r w:rsidR="00C75FA3">
        <w:rPr>
          <w:spacing w:val="2"/>
          <w:szCs w:val="28"/>
          <w:shd w:val="clear" w:color="auto" w:fill="FFFFFF"/>
        </w:rPr>
        <w:t xml:space="preserve"> </w:t>
      </w:r>
      <w:r w:rsidR="00D75B2D">
        <w:rPr>
          <w:spacing w:val="2"/>
          <w:szCs w:val="28"/>
          <w:shd w:val="clear" w:color="auto" w:fill="FFFFFF"/>
        </w:rPr>
        <w:t>слово «Агентство» заменить словом «Министерство», слова</w:t>
      </w:r>
      <w:r w:rsidR="00DF6198">
        <w:rPr>
          <w:spacing w:val="2"/>
          <w:szCs w:val="28"/>
          <w:shd w:val="clear" w:color="auto" w:fill="FFFFFF"/>
        </w:rPr>
        <w:t xml:space="preserve"> «</w:t>
      </w:r>
      <w:r w:rsidR="00DF6198" w:rsidRPr="00DF6198">
        <w:rPr>
          <w:spacing w:val="2"/>
          <w:szCs w:val="28"/>
          <w:shd w:val="clear" w:color="auto" w:fill="FFFFFF"/>
        </w:rPr>
        <w:t>банке или другой</w:t>
      </w:r>
      <w:r w:rsidR="00DF6198">
        <w:rPr>
          <w:spacing w:val="2"/>
          <w:szCs w:val="28"/>
          <w:shd w:val="clear" w:color="auto" w:fill="FFFFFF"/>
        </w:rPr>
        <w:t>» исключить;</w:t>
      </w:r>
    </w:p>
    <w:p w:rsidR="003C60DF" w:rsidRDefault="004C5F54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л</w:t>
      </w:r>
      <w:r w:rsidR="00416B01" w:rsidRPr="00853D1B">
        <w:rPr>
          <w:spacing w:val="2"/>
          <w:szCs w:val="28"/>
          <w:shd w:val="clear" w:color="auto" w:fill="FFFFFF"/>
        </w:rPr>
        <w:t xml:space="preserve">) </w:t>
      </w:r>
      <w:r w:rsidR="003C60DF">
        <w:rPr>
          <w:spacing w:val="2"/>
          <w:szCs w:val="28"/>
          <w:shd w:val="clear" w:color="auto" w:fill="FFFFFF"/>
        </w:rPr>
        <w:t>в части</w:t>
      </w:r>
      <w:r w:rsidR="00416B01" w:rsidRPr="00853D1B">
        <w:rPr>
          <w:spacing w:val="2"/>
          <w:szCs w:val="28"/>
          <w:shd w:val="clear" w:color="auto" w:fill="FFFFFF"/>
        </w:rPr>
        <w:t xml:space="preserve"> </w:t>
      </w:r>
      <w:r w:rsidR="003C60DF">
        <w:rPr>
          <w:spacing w:val="2"/>
          <w:szCs w:val="28"/>
          <w:shd w:val="clear" w:color="auto" w:fill="FFFFFF"/>
        </w:rPr>
        <w:t>18:</w:t>
      </w:r>
    </w:p>
    <w:p w:rsidR="00416B01" w:rsidRPr="00853D1B" w:rsidRDefault="003C60DF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абзац первый</w:t>
      </w:r>
      <w:r w:rsidR="00416B01" w:rsidRPr="00853D1B">
        <w:rPr>
          <w:spacing w:val="2"/>
          <w:szCs w:val="28"/>
          <w:shd w:val="clear" w:color="auto" w:fill="FFFFFF"/>
        </w:rPr>
        <w:t xml:space="preserve"> изложить в следующей редакции:</w:t>
      </w:r>
    </w:p>
    <w:p w:rsidR="00416B01" w:rsidRDefault="00416B01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853D1B">
        <w:rPr>
          <w:szCs w:val="28"/>
        </w:rPr>
        <w:t>«</w:t>
      </w:r>
      <w:r w:rsidR="003C60DF">
        <w:rPr>
          <w:szCs w:val="28"/>
        </w:rPr>
        <w:t>18</w:t>
      </w:r>
      <w:r w:rsidRPr="00853D1B">
        <w:rPr>
          <w:spacing w:val="2"/>
          <w:szCs w:val="28"/>
          <w:shd w:val="clear" w:color="auto" w:fill="FFFFFF"/>
        </w:rPr>
        <w:t>.</w:t>
      </w:r>
      <w:r w:rsidRPr="00853D1B">
        <w:rPr>
          <w:szCs w:val="28"/>
        </w:rPr>
        <w:t xml:space="preserve"> </w:t>
      </w:r>
      <w:r w:rsidR="00ED20AD">
        <w:rPr>
          <w:szCs w:val="28"/>
        </w:rPr>
        <w:t>СОНКО</w:t>
      </w:r>
      <w:r w:rsidR="008C6BDC" w:rsidRPr="00853D1B">
        <w:rPr>
          <w:szCs w:val="28"/>
        </w:rPr>
        <w:t xml:space="preserve"> предоставляет в Министерство</w:t>
      </w:r>
      <w:r w:rsidR="00633960" w:rsidRPr="00853D1B">
        <w:rPr>
          <w:szCs w:val="28"/>
        </w:rPr>
        <w:t xml:space="preserve"> в срок не позднее 15 января</w:t>
      </w:r>
      <w:r w:rsidR="008C6BDC" w:rsidRPr="00853D1B">
        <w:rPr>
          <w:szCs w:val="28"/>
        </w:rPr>
        <w:t xml:space="preserve"> года</w:t>
      </w:r>
      <w:r w:rsidR="00891360" w:rsidRPr="00853D1B">
        <w:rPr>
          <w:szCs w:val="28"/>
        </w:rPr>
        <w:t>,</w:t>
      </w:r>
      <w:r w:rsidR="00633960" w:rsidRPr="00853D1B">
        <w:rPr>
          <w:szCs w:val="28"/>
        </w:rPr>
        <w:t xml:space="preserve"> следующего за отчетным</w:t>
      </w:r>
      <w:r w:rsidR="00891360" w:rsidRPr="00853D1B">
        <w:rPr>
          <w:szCs w:val="28"/>
        </w:rPr>
        <w:t>,</w:t>
      </w:r>
      <w:r w:rsidR="008C6BDC" w:rsidRPr="00853D1B">
        <w:rPr>
          <w:szCs w:val="28"/>
        </w:rPr>
        <w:t xml:space="preserve"> отчет о достижении результатов </w:t>
      </w:r>
      <w:r w:rsidR="00891360" w:rsidRPr="00853D1B">
        <w:rPr>
          <w:szCs w:val="28"/>
        </w:rPr>
        <w:t xml:space="preserve">и показателей </w:t>
      </w:r>
      <w:r w:rsidR="008C6BDC" w:rsidRPr="00853D1B">
        <w:rPr>
          <w:szCs w:val="28"/>
        </w:rPr>
        <w:t>предоставления субсидии</w:t>
      </w:r>
      <w:r w:rsidR="00891360" w:rsidRPr="00853D1B">
        <w:rPr>
          <w:szCs w:val="28"/>
        </w:rPr>
        <w:t>, а также отчет об осуществлении расходов,</w:t>
      </w:r>
      <w:r w:rsidR="008C6BDC" w:rsidRPr="00853D1B">
        <w:rPr>
          <w:szCs w:val="28"/>
        </w:rPr>
        <w:t xml:space="preserve"> </w:t>
      </w:r>
      <w:r w:rsidR="00891360" w:rsidRPr="00853D1B">
        <w:rPr>
          <w:szCs w:val="28"/>
        </w:rPr>
        <w:t xml:space="preserve">источником финансового обеспечения которых является </w:t>
      </w:r>
      <w:r w:rsidR="008C6BDC" w:rsidRPr="00853D1B">
        <w:rPr>
          <w:szCs w:val="28"/>
        </w:rPr>
        <w:t>субсиди</w:t>
      </w:r>
      <w:r w:rsidR="00891360" w:rsidRPr="00853D1B">
        <w:rPr>
          <w:szCs w:val="28"/>
        </w:rPr>
        <w:t xml:space="preserve">я, </w:t>
      </w:r>
      <w:r w:rsidR="008C6BDC" w:rsidRPr="00853D1B">
        <w:rPr>
          <w:szCs w:val="28"/>
        </w:rPr>
        <w:t>по</w:t>
      </w:r>
      <w:r w:rsidR="008C6BDC" w:rsidRPr="008C6BDC">
        <w:rPr>
          <w:szCs w:val="28"/>
        </w:rPr>
        <w:t xml:space="preserve"> форме согласно приложению</w:t>
      </w:r>
      <w:r w:rsidR="004D3125">
        <w:rPr>
          <w:szCs w:val="28"/>
        </w:rPr>
        <w:t xml:space="preserve"> к Соглашению.</w:t>
      </w:r>
      <w:r w:rsidRPr="00E36370">
        <w:rPr>
          <w:szCs w:val="28"/>
        </w:rPr>
        <w:t>»</w:t>
      </w:r>
      <w:r w:rsidR="000E3F74">
        <w:rPr>
          <w:spacing w:val="2"/>
          <w:szCs w:val="28"/>
          <w:shd w:val="clear" w:color="auto" w:fill="FFFFFF"/>
        </w:rPr>
        <w:t>;</w:t>
      </w:r>
    </w:p>
    <w:p w:rsidR="003C60DF" w:rsidRDefault="003C60DF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в абзаце втором слово «Агентство» заменить словом</w:t>
      </w:r>
      <w:r w:rsidR="00ED20AD">
        <w:rPr>
          <w:spacing w:val="2"/>
          <w:szCs w:val="28"/>
          <w:shd w:val="clear" w:color="auto" w:fill="FFFFFF"/>
        </w:rPr>
        <w:t xml:space="preserve"> «</w:t>
      </w:r>
      <w:r>
        <w:rPr>
          <w:spacing w:val="2"/>
          <w:szCs w:val="28"/>
          <w:shd w:val="clear" w:color="auto" w:fill="FFFFFF"/>
        </w:rPr>
        <w:t>Министерство»;</w:t>
      </w:r>
    </w:p>
    <w:p w:rsidR="000E3F74" w:rsidRPr="00E36370" w:rsidRDefault="004C5F54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м</w:t>
      </w:r>
      <w:r w:rsidR="003C60DF">
        <w:rPr>
          <w:spacing w:val="2"/>
          <w:szCs w:val="28"/>
          <w:shd w:val="clear" w:color="auto" w:fill="FFFFFF"/>
        </w:rPr>
        <w:t>) в части 19</w:t>
      </w:r>
      <w:r w:rsidR="000E3F74">
        <w:rPr>
          <w:spacing w:val="2"/>
          <w:szCs w:val="28"/>
          <w:shd w:val="clear" w:color="auto" w:fill="FFFFFF"/>
        </w:rPr>
        <w:t xml:space="preserve"> слово</w:t>
      </w:r>
      <w:r w:rsidR="000E3F74" w:rsidRPr="000E3F74">
        <w:rPr>
          <w:spacing w:val="2"/>
          <w:szCs w:val="28"/>
          <w:shd w:val="clear" w:color="auto" w:fill="FFFFFF"/>
        </w:rPr>
        <w:t xml:space="preserve"> </w:t>
      </w:r>
      <w:r w:rsidR="001469B4">
        <w:rPr>
          <w:spacing w:val="2"/>
          <w:szCs w:val="28"/>
          <w:shd w:val="clear" w:color="auto" w:fill="FFFFFF"/>
        </w:rPr>
        <w:t xml:space="preserve">«Агентство» </w:t>
      </w:r>
      <w:r w:rsidR="000E3F74" w:rsidRPr="000E3F74">
        <w:rPr>
          <w:spacing w:val="2"/>
          <w:szCs w:val="28"/>
          <w:shd w:val="clear" w:color="auto" w:fill="FFFFFF"/>
        </w:rPr>
        <w:t>заменить словом «Министерство»;</w:t>
      </w:r>
    </w:p>
    <w:p w:rsidR="00364357" w:rsidRDefault="004C5F54" w:rsidP="0036435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н</w:t>
      </w:r>
      <w:r w:rsidR="000E3F74">
        <w:rPr>
          <w:spacing w:val="2"/>
          <w:szCs w:val="28"/>
          <w:shd w:val="clear" w:color="auto" w:fill="FFFFFF"/>
        </w:rPr>
        <w:t xml:space="preserve">) </w:t>
      </w:r>
      <w:r w:rsidR="00364357">
        <w:rPr>
          <w:spacing w:val="2"/>
          <w:szCs w:val="28"/>
          <w:shd w:val="clear" w:color="auto" w:fill="FFFFFF"/>
        </w:rPr>
        <w:t>часть 20</w:t>
      </w:r>
      <w:r w:rsidR="00364357">
        <w:rPr>
          <w:spacing w:val="2"/>
          <w:szCs w:val="28"/>
          <w:shd w:val="clear" w:color="auto" w:fill="FFFFFF"/>
        </w:rPr>
        <w:t xml:space="preserve"> изложить в следующей редакции:</w:t>
      </w:r>
    </w:p>
    <w:p w:rsidR="00364357" w:rsidRPr="00364357" w:rsidRDefault="00364357" w:rsidP="0036435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«20</w:t>
      </w:r>
      <w:r>
        <w:rPr>
          <w:spacing w:val="2"/>
          <w:szCs w:val="28"/>
          <w:shd w:val="clear" w:color="auto" w:fill="FFFFFF"/>
        </w:rPr>
        <w:t xml:space="preserve">. </w:t>
      </w:r>
      <w:r w:rsidRPr="00364357">
        <w:rPr>
          <w:spacing w:val="2"/>
          <w:szCs w:val="28"/>
          <w:shd w:val="clear" w:color="auto" w:fill="FFFFFF"/>
        </w:rPr>
        <w:t xml:space="preserve">Остаток средств субсидии, неиспользованных в отчетном финансовом году, может использоваться </w:t>
      </w:r>
      <w:r>
        <w:rPr>
          <w:spacing w:val="2"/>
          <w:szCs w:val="28"/>
          <w:shd w:val="clear" w:color="auto" w:fill="FFFFFF"/>
        </w:rPr>
        <w:t>СОНКО</w:t>
      </w:r>
      <w:r w:rsidRPr="00364357">
        <w:rPr>
          <w:spacing w:val="2"/>
          <w:szCs w:val="28"/>
          <w:shd w:val="clear" w:color="auto" w:fill="FFFFFF"/>
        </w:rPr>
        <w:t xml:space="preserve"> в очередном финансовом году на цели, указанные в настоящем Порядке, при принятии Министерством по согласованию с Министерством финансов Камчатского края в порядке, установленном Правительством Камчатского края, решения о наличии потребности в указанных средствах и включении соответствующих положений в Соглашение.</w:t>
      </w:r>
    </w:p>
    <w:p w:rsidR="00364357" w:rsidRDefault="00364357" w:rsidP="0036435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364357">
        <w:rPr>
          <w:spacing w:val="2"/>
          <w:szCs w:val="28"/>
          <w:shd w:val="clear" w:color="auto" w:fill="FFFFFF"/>
        </w:rPr>
        <w:t>В случае отсутствия указанного решения или принятия Министерством решения о возврате остатка средств субсидии, неиспользованных в отчетном финансовом году, указанные средства подлежат возврату в краевой бюджет на лицевой счет Министерства в течение 15 календарных дней со дня получения требования Министерства, но не позднее 15 февраля очередного финансового года</w:t>
      </w:r>
      <w:r w:rsidRPr="00C17E97">
        <w:rPr>
          <w:spacing w:val="2"/>
          <w:szCs w:val="28"/>
          <w:shd w:val="clear" w:color="auto" w:fill="FFFFFF"/>
        </w:rPr>
        <w:t>.</w:t>
      </w:r>
      <w:r>
        <w:rPr>
          <w:spacing w:val="2"/>
          <w:szCs w:val="28"/>
          <w:shd w:val="clear" w:color="auto" w:fill="FFFFFF"/>
        </w:rPr>
        <w:t>»;</w:t>
      </w:r>
    </w:p>
    <w:p w:rsidR="00364357" w:rsidRDefault="004C5F54" w:rsidP="0036435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о</w:t>
      </w:r>
      <w:r w:rsidR="00C17E97">
        <w:rPr>
          <w:spacing w:val="2"/>
          <w:szCs w:val="28"/>
          <w:shd w:val="clear" w:color="auto" w:fill="FFFFFF"/>
        </w:rPr>
        <w:t>)</w:t>
      </w:r>
      <w:r w:rsidR="00364357">
        <w:rPr>
          <w:spacing w:val="2"/>
          <w:szCs w:val="28"/>
          <w:shd w:val="clear" w:color="auto" w:fill="FFFFFF"/>
        </w:rPr>
        <w:t xml:space="preserve"> часть 21 изложить в следующей редакции:</w:t>
      </w:r>
    </w:p>
    <w:p w:rsidR="00364357" w:rsidRPr="00364357" w:rsidRDefault="00364357" w:rsidP="0036435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 xml:space="preserve">«21. </w:t>
      </w:r>
      <w:r w:rsidRPr="00364357">
        <w:rPr>
          <w:spacing w:val="2"/>
          <w:szCs w:val="28"/>
          <w:shd w:val="clear" w:color="auto" w:fill="FFFFFF"/>
        </w:rPr>
        <w:t xml:space="preserve">В случае выявления, в том числе по фактам проверок, проведенных Министерством и органом государственного финансового контроля, нарушения целей, условий, порядка предоставления субсидии, </w:t>
      </w:r>
      <w:r>
        <w:rPr>
          <w:spacing w:val="2"/>
          <w:szCs w:val="28"/>
          <w:shd w:val="clear" w:color="auto" w:fill="FFFFFF"/>
        </w:rPr>
        <w:t>СОНКО</w:t>
      </w:r>
      <w:r w:rsidRPr="00364357">
        <w:rPr>
          <w:spacing w:val="2"/>
          <w:szCs w:val="28"/>
          <w:shd w:val="clear" w:color="auto" w:fill="FFFFFF"/>
        </w:rPr>
        <w:t xml:space="preserve"> обязана возвратить денежные средства в краевой бюджет в следующем порядке и сроки:</w:t>
      </w:r>
    </w:p>
    <w:p w:rsidR="00364357" w:rsidRPr="00364357" w:rsidRDefault="00364357" w:rsidP="00364357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2"/>
          <w:szCs w:val="28"/>
          <w:shd w:val="clear" w:color="auto" w:fill="FFFFFF"/>
        </w:rPr>
      </w:pPr>
      <w:r w:rsidRPr="00364357">
        <w:rPr>
          <w:spacing w:val="2"/>
          <w:szCs w:val="28"/>
          <w:shd w:val="clear" w:color="auto" w:fill="FFFFFF"/>
        </w:rPr>
        <w:t>в случае выявления нарушения органом государственного финансового контроля – на основании представления и (или) предписания органа государственного финансового контроля в сроки, указанные в п</w:t>
      </w:r>
      <w:bookmarkStart w:id="0" w:name="_GoBack"/>
      <w:bookmarkEnd w:id="0"/>
      <w:r w:rsidRPr="00364357">
        <w:rPr>
          <w:spacing w:val="2"/>
          <w:szCs w:val="28"/>
          <w:shd w:val="clear" w:color="auto" w:fill="FFFFFF"/>
        </w:rPr>
        <w:t>редставлении и (или) предписании;</w:t>
      </w:r>
    </w:p>
    <w:p w:rsidR="00364357" w:rsidRPr="00364357" w:rsidRDefault="00364357" w:rsidP="00364357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2"/>
          <w:szCs w:val="28"/>
          <w:shd w:val="clear" w:color="auto" w:fill="FFFFFF"/>
        </w:rPr>
      </w:pPr>
      <w:r w:rsidRPr="00364357">
        <w:rPr>
          <w:spacing w:val="2"/>
          <w:szCs w:val="28"/>
          <w:shd w:val="clear" w:color="auto" w:fill="FFFFFF"/>
        </w:rPr>
        <w:t>в случае выявления нарушения Министерством – в течение 20 рабочих дней со дня получения требования Министерства;</w:t>
      </w:r>
    </w:p>
    <w:p w:rsidR="00C17E97" w:rsidRDefault="00364357" w:rsidP="0036435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364357">
        <w:rPr>
          <w:spacing w:val="2"/>
          <w:szCs w:val="28"/>
          <w:shd w:val="clear" w:color="auto" w:fill="FFFFFF"/>
        </w:rPr>
        <w:t>в иных случаях – в течение 20 рабочих дней со дня выявления нарушения</w:t>
      </w:r>
      <w:r>
        <w:rPr>
          <w:spacing w:val="2"/>
          <w:szCs w:val="28"/>
          <w:shd w:val="clear" w:color="auto" w:fill="FFFFFF"/>
        </w:rPr>
        <w:t>.»;</w:t>
      </w:r>
      <w:r w:rsidR="00C17E97">
        <w:rPr>
          <w:spacing w:val="2"/>
          <w:szCs w:val="28"/>
          <w:shd w:val="clear" w:color="auto" w:fill="FFFFFF"/>
        </w:rPr>
        <w:t xml:space="preserve"> </w:t>
      </w:r>
    </w:p>
    <w:p w:rsidR="00364357" w:rsidRDefault="004C5F54" w:rsidP="0036435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п</w:t>
      </w:r>
      <w:r w:rsidR="000E3F74">
        <w:rPr>
          <w:spacing w:val="2"/>
          <w:szCs w:val="28"/>
          <w:shd w:val="clear" w:color="auto" w:fill="FFFFFF"/>
        </w:rPr>
        <w:t xml:space="preserve">) </w:t>
      </w:r>
      <w:r w:rsidR="00364357">
        <w:rPr>
          <w:spacing w:val="2"/>
          <w:szCs w:val="28"/>
          <w:shd w:val="clear" w:color="auto" w:fill="FFFFFF"/>
        </w:rPr>
        <w:t>часть</w:t>
      </w:r>
      <w:r w:rsidR="003C60DF">
        <w:rPr>
          <w:spacing w:val="2"/>
          <w:szCs w:val="28"/>
          <w:shd w:val="clear" w:color="auto" w:fill="FFFFFF"/>
        </w:rPr>
        <w:t xml:space="preserve"> 22 </w:t>
      </w:r>
      <w:r w:rsidR="00364357">
        <w:rPr>
          <w:spacing w:val="2"/>
          <w:szCs w:val="28"/>
          <w:shd w:val="clear" w:color="auto" w:fill="FFFFFF"/>
        </w:rPr>
        <w:t>изложить в следующей редакции:</w:t>
      </w:r>
    </w:p>
    <w:p w:rsidR="000E3F74" w:rsidRPr="000E3F74" w:rsidRDefault="00364357" w:rsidP="0036435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 xml:space="preserve">«22. </w:t>
      </w:r>
      <w:r w:rsidRPr="00364357">
        <w:rPr>
          <w:spacing w:val="2"/>
          <w:szCs w:val="28"/>
          <w:shd w:val="clear" w:color="auto" w:fill="FFFFFF"/>
        </w:rPr>
        <w:t xml:space="preserve">В случае недостижения значений результата предоставления субсидии и показателей, необходимых для его достижения, </w:t>
      </w:r>
      <w:r>
        <w:rPr>
          <w:spacing w:val="2"/>
          <w:szCs w:val="28"/>
          <w:shd w:val="clear" w:color="auto" w:fill="FFFFFF"/>
        </w:rPr>
        <w:t>СОНКО</w:t>
      </w:r>
      <w:r w:rsidRPr="00364357">
        <w:rPr>
          <w:spacing w:val="2"/>
          <w:szCs w:val="28"/>
          <w:shd w:val="clear" w:color="auto" w:fill="FFFFFF"/>
        </w:rPr>
        <w:t xml:space="preserve"> обязана возвратить денежные средства в краевой бюджет в течение 20 рабочих дней со дня </w:t>
      </w:r>
      <w:r w:rsidRPr="00364357">
        <w:rPr>
          <w:spacing w:val="2"/>
          <w:szCs w:val="28"/>
          <w:shd w:val="clear" w:color="auto" w:fill="FFFFFF"/>
        </w:rPr>
        <w:lastRenderedPageBreak/>
        <w:t>установления факта недостижения плановых значений результата и показателей</w:t>
      </w:r>
      <w:r>
        <w:rPr>
          <w:spacing w:val="2"/>
          <w:szCs w:val="28"/>
          <w:shd w:val="clear" w:color="auto" w:fill="FFFFFF"/>
        </w:rPr>
        <w:t>.»;</w:t>
      </w:r>
      <w:r w:rsidR="00D37F4F">
        <w:rPr>
          <w:spacing w:val="2"/>
          <w:szCs w:val="28"/>
          <w:shd w:val="clear" w:color="auto" w:fill="FFFFFF"/>
        </w:rPr>
        <w:t xml:space="preserve"> </w:t>
      </w:r>
    </w:p>
    <w:p w:rsidR="004C5F54" w:rsidRDefault="004C5F54" w:rsidP="0036435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р</w:t>
      </w:r>
      <w:r w:rsidR="00C75FA3">
        <w:rPr>
          <w:spacing w:val="2"/>
          <w:szCs w:val="28"/>
          <w:shd w:val="clear" w:color="auto" w:fill="FFFFFF"/>
        </w:rPr>
        <w:t xml:space="preserve">) </w:t>
      </w:r>
      <w:r>
        <w:rPr>
          <w:spacing w:val="2"/>
          <w:szCs w:val="28"/>
          <w:shd w:val="clear" w:color="auto" w:fill="FFFFFF"/>
        </w:rPr>
        <w:t>в части</w:t>
      </w:r>
      <w:r w:rsidR="00C75FA3" w:rsidRPr="000E3F74">
        <w:rPr>
          <w:spacing w:val="2"/>
          <w:szCs w:val="28"/>
          <w:shd w:val="clear" w:color="auto" w:fill="FFFFFF"/>
        </w:rPr>
        <w:t xml:space="preserve"> </w:t>
      </w:r>
      <w:r w:rsidR="00C75FA3">
        <w:rPr>
          <w:spacing w:val="2"/>
          <w:szCs w:val="28"/>
          <w:shd w:val="clear" w:color="auto" w:fill="FFFFFF"/>
        </w:rPr>
        <w:t>23</w:t>
      </w:r>
      <w:r>
        <w:rPr>
          <w:spacing w:val="2"/>
          <w:szCs w:val="28"/>
          <w:shd w:val="clear" w:color="auto" w:fill="FFFFFF"/>
        </w:rPr>
        <w:t>:</w:t>
      </w:r>
    </w:p>
    <w:p w:rsidR="00C75FA3" w:rsidRDefault="004C5F54" w:rsidP="0036435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абзац первый</w:t>
      </w:r>
      <w:r w:rsidR="00C75FA3">
        <w:rPr>
          <w:spacing w:val="2"/>
          <w:szCs w:val="28"/>
          <w:shd w:val="clear" w:color="auto" w:fill="FFFFFF"/>
        </w:rPr>
        <w:t xml:space="preserve"> </w:t>
      </w:r>
      <w:r>
        <w:rPr>
          <w:spacing w:val="2"/>
          <w:szCs w:val="28"/>
          <w:shd w:val="clear" w:color="auto" w:fill="FFFFFF"/>
        </w:rPr>
        <w:t>признать утратившим</w:t>
      </w:r>
      <w:r w:rsidR="00364357">
        <w:rPr>
          <w:spacing w:val="2"/>
          <w:szCs w:val="28"/>
          <w:shd w:val="clear" w:color="auto" w:fill="FFFFFF"/>
        </w:rPr>
        <w:t xml:space="preserve"> силу;</w:t>
      </w:r>
    </w:p>
    <w:p w:rsidR="004C5F54" w:rsidRDefault="004C5F54" w:rsidP="0036435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в абзаце втором слово «Агентство» заменить словом «Министерство»;</w:t>
      </w:r>
    </w:p>
    <w:p w:rsidR="00416B01" w:rsidRPr="00E36370" w:rsidRDefault="004C5F54" w:rsidP="0036435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</w:t>
      </w:r>
      <w:r w:rsidR="00416B01" w:rsidRPr="00E36370">
        <w:rPr>
          <w:szCs w:val="28"/>
        </w:rPr>
        <w:t xml:space="preserve">) </w:t>
      </w:r>
      <w:r w:rsidR="008C6BDC">
        <w:rPr>
          <w:szCs w:val="28"/>
        </w:rPr>
        <w:t xml:space="preserve">приложение к Порядку </w:t>
      </w:r>
      <w:r w:rsidR="004D3125">
        <w:rPr>
          <w:szCs w:val="28"/>
        </w:rPr>
        <w:t>считать утратившим силу.</w:t>
      </w:r>
    </w:p>
    <w:p w:rsidR="00416B01" w:rsidRDefault="00416B01" w:rsidP="0036435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6370">
        <w:rPr>
          <w:rFonts w:ascii="Times New Roman" w:hAnsi="Times New Roman"/>
          <w:sz w:val="28"/>
          <w:szCs w:val="28"/>
        </w:rPr>
        <w:t>2. Настоящее постановление вступает в силу через 10 дней после дня</w:t>
      </w:r>
      <w:r w:rsidR="008C6BDC">
        <w:rPr>
          <w:rFonts w:ascii="Times New Roman" w:hAnsi="Times New Roman"/>
          <w:sz w:val="28"/>
          <w:szCs w:val="28"/>
        </w:rPr>
        <w:t xml:space="preserve"> его официального опубликования и распространяется на правоотношения, возникающие с 18 января 2021 года.</w:t>
      </w:r>
    </w:p>
    <w:p w:rsidR="00416B01" w:rsidRDefault="00416B01" w:rsidP="00416B0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B01" w:rsidRDefault="00416B01" w:rsidP="00416B0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4B23" w:rsidRDefault="006E4B23" w:rsidP="00416B01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 xml:space="preserve">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C942BC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Пре</w:t>
            </w:r>
            <w:r w:rsidR="000E006B">
              <w:rPr>
                <w:rFonts w:ascii="Times New Roman" w:hAnsi="Times New Roman"/>
                <w:sz w:val="28"/>
              </w:rPr>
              <w:t>дседатель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="000E006B">
              <w:rPr>
                <w:rFonts w:ascii="Times New Roman" w:hAnsi="Times New Roman"/>
                <w:sz w:val="28"/>
              </w:rPr>
              <w:t>Первый вице-губернатор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E006B" w:rsidRDefault="000E006B" w:rsidP="00C942BC">
            <w:pPr>
              <w:adjustRightInd w:val="0"/>
              <w:ind w:right="36"/>
              <w:jc w:val="right"/>
            </w:pPr>
          </w:p>
          <w:p w:rsidR="000E006B" w:rsidRDefault="000E006B" w:rsidP="00C942BC">
            <w:pPr>
              <w:adjustRightInd w:val="0"/>
              <w:ind w:right="36"/>
              <w:jc w:val="right"/>
            </w:pPr>
          </w:p>
          <w:p w:rsidR="00EB3439" w:rsidRPr="001E6FE1" w:rsidRDefault="00EB3439" w:rsidP="00C942BC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48054C" w:rsidRDefault="0048054C" w:rsidP="00F555F8">
      <w:pPr>
        <w:shd w:val="clear" w:color="auto" w:fill="FFFFFF"/>
        <w:rPr>
          <w:szCs w:val="28"/>
        </w:rPr>
      </w:pPr>
    </w:p>
    <w:sectPr w:rsidR="0048054C" w:rsidSect="00F555F8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4DF" w:rsidRDefault="000834DF" w:rsidP="00342D13">
      <w:r>
        <w:separator/>
      </w:r>
    </w:p>
  </w:endnote>
  <w:endnote w:type="continuationSeparator" w:id="0">
    <w:p w:rsidR="000834DF" w:rsidRDefault="000834DF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4DF" w:rsidRDefault="000834DF" w:rsidP="00342D13">
      <w:r>
        <w:separator/>
      </w:r>
    </w:p>
  </w:footnote>
  <w:footnote w:type="continuationSeparator" w:id="0">
    <w:p w:rsidR="000834DF" w:rsidRDefault="000834DF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A08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2B5F9D"/>
    <w:multiLevelType w:val="hybridMultilevel"/>
    <w:tmpl w:val="85B60E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7928"/>
    <w:multiLevelType w:val="hybridMultilevel"/>
    <w:tmpl w:val="29C488FC"/>
    <w:lvl w:ilvl="0" w:tplc="2046A4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7106A6"/>
    <w:multiLevelType w:val="multilevel"/>
    <w:tmpl w:val="63B44C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0BC365CA"/>
    <w:multiLevelType w:val="hybridMultilevel"/>
    <w:tmpl w:val="6A8CDF8A"/>
    <w:lvl w:ilvl="0" w:tplc="358A575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5" w15:restartNumberingAfterBreak="0">
    <w:nsid w:val="14FF1EB1"/>
    <w:multiLevelType w:val="hybridMultilevel"/>
    <w:tmpl w:val="68C48616"/>
    <w:lvl w:ilvl="0" w:tplc="F870A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2228F"/>
    <w:multiLevelType w:val="hybridMultilevel"/>
    <w:tmpl w:val="C5C46CD4"/>
    <w:lvl w:ilvl="0" w:tplc="5B7E7988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D34489"/>
    <w:multiLevelType w:val="hybridMultilevel"/>
    <w:tmpl w:val="E0640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53F1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9" w15:restartNumberingAfterBreak="0">
    <w:nsid w:val="2A0E0D30"/>
    <w:multiLevelType w:val="hybridMultilevel"/>
    <w:tmpl w:val="5574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012C0"/>
    <w:multiLevelType w:val="hybridMultilevel"/>
    <w:tmpl w:val="20908D3A"/>
    <w:lvl w:ilvl="0" w:tplc="E62A6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ED3798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2" w15:restartNumberingAfterBreak="0">
    <w:nsid w:val="3C4A2186"/>
    <w:multiLevelType w:val="hybridMultilevel"/>
    <w:tmpl w:val="C5D2AC66"/>
    <w:lvl w:ilvl="0" w:tplc="F104E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1A81874"/>
    <w:multiLevelType w:val="hybridMultilevel"/>
    <w:tmpl w:val="520ACD8C"/>
    <w:lvl w:ilvl="0" w:tplc="C4741C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2D7112"/>
    <w:multiLevelType w:val="hybridMultilevel"/>
    <w:tmpl w:val="85C0B86A"/>
    <w:lvl w:ilvl="0" w:tplc="864A66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4E83C4D"/>
    <w:multiLevelType w:val="multilevel"/>
    <w:tmpl w:val="0A9A35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4C5F18EC"/>
    <w:multiLevelType w:val="hybridMultilevel"/>
    <w:tmpl w:val="B21E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6492D"/>
    <w:multiLevelType w:val="hybridMultilevel"/>
    <w:tmpl w:val="499C5020"/>
    <w:lvl w:ilvl="0" w:tplc="EFCAA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94624"/>
    <w:multiLevelType w:val="hybridMultilevel"/>
    <w:tmpl w:val="89AE419C"/>
    <w:lvl w:ilvl="0" w:tplc="4DFAC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62242B"/>
    <w:multiLevelType w:val="hybridMultilevel"/>
    <w:tmpl w:val="21647A16"/>
    <w:lvl w:ilvl="0" w:tplc="84262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7B2398"/>
    <w:multiLevelType w:val="multilevel"/>
    <w:tmpl w:val="8B140D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55BC607C"/>
    <w:multiLevelType w:val="hybridMultilevel"/>
    <w:tmpl w:val="DCF651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F009E"/>
    <w:multiLevelType w:val="multilevel"/>
    <w:tmpl w:val="94E8F6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57CD2859"/>
    <w:multiLevelType w:val="hybridMultilevel"/>
    <w:tmpl w:val="04E63390"/>
    <w:lvl w:ilvl="0" w:tplc="87DECDB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59E86E02"/>
    <w:multiLevelType w:val="hybridMultilevel"/>
    <w:tmpl w:val="D0EC7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841F2"/>
    <w:multiLevelType w:val="multilevel"/>
    <w:tmpl w:val="4BB250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7" w15:restartNumberingAfterBreak="0">
    <w:nsid w:val="5A925FF6"/>
    <w:multiLevelType w:val="hybridMultilevel"/>
    <w:tmpl w:val="63841B2A"/>
    <w:lvl w:ilvl="0" w:tplc="964A3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DB10A07"/>
    <w:multiLevelType w:val="hybridMultilevel"/>
    <w:tmpl w:val="012EBC38"/>
    <w:lvl w:ilvl="0" w:tplc="66B6E364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EBD5131"/>
    <w:multiLevelType w:val="hybridMultilevel"/>
    <w:tmpl w:val="67DE29F6"/>
    <w:lvl w:ilvl="0" w:tplc="9F60AC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F9F1AAD"/>
    <w:multiLevelType w:val="hybridMultilevel"/>
    <w:tmpl w:val="69E4BEA2"/>
    <w:lvl w:ilvl="0" w:tplc="127C956A">
      <w:start w:val="5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1" w15:restartNumberingAfterBreak="0">
    <w:nsid w:val="5FC54E3F"/>
    <w:multiLevelType w:val="hybridMultilevel"/>
    <w:tmpl w:val="C7268288"/>
    <w:lvl w:ilvl="0" w:tplc="875099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100175B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33" w15:restartNumberingAfterBreak="0">
    <w:nsid w:val="652A4E03"/>
    <w:multiLevelType w:val="hybridMultilevel"/>
    <w:tmpl w:val="1580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8441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35" w15:restartNumberingAfterBreak="0">
    <w:nsid w:val="6C4141E9"/>
    <w:multiLevelType w:val="hybridMultilevel"/>
    <w:tmpl w:val="1EE82720"/>
    <w:lvl w:ilvl="0" w:tplc="3E70C29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CB35C50"/>
    <w:multiLevelType w:val="hybridMultilevel"/>
    <w:tmpl w:val="2F22AAE8"/>
    <w:lvl w:ilvl="0" w:tplc="F33C10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70F41"/>
    <w:multiLevelType w:val="hybridMultilevel"/>
    <w:tmpl w:val="187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B5C46"/>
    <w:multiLevelType w:val="hybridMultilevel"/>
    <w:tmpl w:val="DFA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0"/>
  </w:num>
  <w:num w:numId="2">
    <w:abstractNumId w:val="19"/>
  </w:num>
  <w:num w:numId="3">
    <w:abstractNumId w:val="29"/>
  </w:num>
  <w:num w:numId="4">
    <w:abstractNumId w:val="8"/>
  </w:num>
  <w:num w:numId="5">
    <w:abstractNumId w:val="11"/>
  </w:num>
  <w:num w:numId="6">
    <w:abstractNumId w:val="4"/>
  </w:num>
  <w:num w:numId="7">
    <w:abstractNumId w:val="32"/>
  </w:num>
  <w:num w:numId="8">
    <w:abstractNumId w:val="27"/>
  </w:num>
  <w:num w:numId="9">
    <w:abstractNumId w:val="20"/>
  </w:num>
  <w:num w:numId="10">
    <w:abstractNumId w:val="0"/>
  </w:num>
  <w:num w:numId="11">
    <w:abstractNumId w:val="15"/>
  </w:num>
  <w:num w:numId="12">
    <w:abstractNumId w:val="17"/>
  </w:num>
  <w:num w:numId="13">
    <w:abstractNumId w:val="9"/>
  </w:num>
  <w:num w:numId="14">
    <w:abstractNumId w:val="38"/>
  </w:num>
  <w:num w:numId="15">
    <w:abstractNumId w:val="37"/>
  </w:num>
  <w:num w:numId="16">
    <w:abstractNumId w:val="2"/>
  </w:num>
  <w:num w:numId="17">
    <w:abstractNumId w:val="35"/>
  </w:num>
  <w:num w:numId="18">
    <w:abstractNumId w:val="24"/>
  </w:num>
  <w:num w:numId="19">
    <w:abstractNumId w:val="22"/>
  </w:num>
  <w:num w:numId="20">
    <w:abstractNumId w:val="7"/>
  </w:num>
  <w:num w:numId="21">
    <w:abstractNumId w:val="30"/>
  </w:num>
  <w:num w:numId="22">
    <w:abstractNumId w:val="12"/>
  </w:num>
  <w:num w:numId="23">
    <w:abstractNumId w:val="14"/>
  </w:num>
  <w:num w:numId="24">
    <w:abstractNumId w:val="33"/>
  </w:num>
  <w:num w:numId="25">
    <w:abstractNumId w:val="1"/>
  </w:num>
  <w:num w:numId="26">
    <w:abstractNumId w:val="31"/>
  </w:num>
  <w:num w:numId="27">
    <w:abstractNumId w:val="28"/>
  </w:num>
  <w:num w:numId="28">
    <w:abstractNumId w:val="6"/>
  </w:num>
  <w:num w:numId="29">
    <w:abstractNumId w:val="34"/>
  </w:num>
  <w:num w:numId="30">
    <w:abstractNumId w:val="39"/>
  </w:num>
  <w:num w:numId="31">
    <w:abstractNumId w:val="21"/>
  </w:num>
  <w:num w:numId="32">
    <w:abstractNumId w:val="23"/>
  </w:num>
  <w:num w:numId="33">
    <w:abstractNumId w:val="16"/>
  </w:num>
  <w:num w:numId="34">
    <w:abstractNumId w:val="3"/>
  </w:num>
  <w:num w:numId="35">
    <w:abstractNumId w:val="13"/>
  </w:num>
  <w:num w:numId="36">
    <w:abstractNumId w:val="26"/>
  </w:num>
  <w:num w:numId="37">
    <w:abstractNumId w:val="18"/>
  </w:num>
  <w:num w:numId="38">
    <w:abstractNumId w:val="5"/>
  </w:num>
  <w:num w:numId="39">
    <w:abstractNumId w:val="3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307"/>
    <w:rsid w:val="00013733"/>
    <w:rsid w:val="000250A5"/>
    <w:rsid w:val="0003329F"/>
    <w:rsid w:val="00035C9A"/>
    <w:rsid w:val="00044126"/>
    <w:rsid w:val="000545B3"/>
    <w:rsid w:val="000834DF"/>
    <w:rsid w:val="00086987"/>
    <w:rsid w:val="000A49DC"/>
    <w:rsid w:val="000C1841"/>
    <w:rsid w:val="000C27B5"/>
    <w:rsid w:val="000E006B"/>
    <w:rsid w:val="000E3F74"/>
    <w:rsid w:val="001469B4"/>
    <w:rsid w:val="00160ECD"/>
    <w:rsid w:val="001723D0"/>
    <w:rsid w:val="00175282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3E19"/>
    <w:rsid w:val="002A71B0"/>
    <w:rsid w:val="002B334D"/>
    <w:rsid w:val="002D43BE"/>
    <w:rsid w:val="003200BB"/>
    <w:rsid w:val="00321E7D"/>
    <w:rsid w:val="00342D13"/>
    <w:rsid w:val="00344779"/>
    <w:rsid w:val="00362299"/>
    <w:rsid w:val="00364357"/>
    <w:rsid w:val="00372407"/>
    <w:rsid w:val="003832CF"/>
    <w:rsid w:val="003926A3"/>
    <w:rsid w:val="003A5BEF"/>
    <w:rsid w:val="003A7F52"/>
    <w:rsid w:val="003C2A43"/>
    <w:rsid w:val="003C60DF"/>
    <w:rsid w:val="003D6F0D"/>
    <w:rsid w:val="003E38BA"/>
    <w:rsid w:val="00416B01"/>
    <w:rsid w:val="00441A91"/>
    <w:rsid w:val="00460247"/>
    <w:rsid w:val="0046790E"/>
    <w:rsid w:val="0048054C"/>
    <w:rsid w:val="0048068C"/>
    <w:rsid w:val="0048261B"/>
    <w:rsid w:val="004C5F54"/>
    <w:rsid w:val="004D3125"/>
    <w:rsid w:val="004D492F"/>
    <w:rsid w:val="004D79DB"/>
    <w:rsid w:val="004F0472"/>
    <w:rsid w:val="00511A74"/>
    <w:rsid w:val="00512C6C"/>
    <w:rsid w:val="0054446A"/>
    <w:rsid w:val="005709CE"/>
    <w:rsid w:val="005B1FFC"/>
    <w:rsid w:val="005B4C2E"/>
    <w:rsid w:val="005E22DD"/>
    <w:rsid w:val="005F0B57"/>
    <w:rsid w:val="005F2BC6"/>
    <w:rsid w:val="006317BF"/>
    <w:rsid w:val="00633960"/>
    <w:rsid w:val="006604E4"/>
    <w:rsid w:val="006650EC"/>
    <w:rsid w:val="006979FB"/>
    <w:rsid w:val="006A5AB2"/>
    <w:rsid w:val="006D4BF2"/>
    <w:rsid w:val="006E4B23"/>
    <w:rsid w:val="007120E9"/>
    <w:rsid w:val="0072115F"/>
    <w:rsid w:val="00733DC4"/>
    <w:rsid w:val="00735259"/>
    <w:rsid w:val="00747197"/>
    <w:rsid w:val="00760202"/>
    <w:rsid w:val="00793645"/>
    <w:rsid w:val="007977DD"/>
    <w:rsid w:val="007A764E"/>
    <w:rsid w:val="007C6DC9"/>
    <w:rsid w:val="007E17B7"/>
    <w:rsid w:val="007F49CA"/>
    <w:rsid w:val="00815D96"/>
    <w:rsid w:val="0083039A"/>
    <w:rsid w:val="00831BF8"/>
    <w:rsid w:val="00832E23"/>
    <w:rsid w:val="008434A6"/>
    <w:rsid w:val="00853D1B"/>
    <w:rsid w:val="00856C9C"/>
    <w:rsid w:val="00863EEF"/>
    <w:rsid w:val="00865A4D"/>
    <w:rsid w:val="0087040C"/>
    <w:rsid w:val="00887CC2"/>
    <w:rsid w:val="00891360"/>
    <w:rsid w:val="008A19C6"/>
    <w:rsid w:val="008B7954"/>
    <w:rsid w:val="008C6BDC"/>
    <w:rsid w:val="008D13CF"/>
    <w:rsid w:val="008E0E80"/>
    <w:rsid w:val="008F114E"/>
    <w:rsid w:val="008F586A"/>
    <w:rsid w:val="00905B59"/>
    <w:rsid w:val="009244DB"/>
    <w:rsid w:val="00941FB5"/>
    <w:rsid w:val="00970B2B"/>
    <w:rsid w:val="0099173C"/>
    <w:rsid w:val="009A0349"/>
    <w:rsid w:val="009A5446"/>
    <w:rsid w:val="009B185D"/>
    <w:rsid w:val="009B1C1D"/>
    <w:rsid w:val="009B6B79"/>
    <w:rsid w:val="009C692D"/>
    <w:rsid w:val="009D27F0"/>
    <w:rsid w:val="009E0C88"/>
    <w:rsid w:val="009E4AB3"/>
    <w:rsid w:val="009E5EC5"/>
    <w:rsid w:val="009F2212"/>
    <w:rsid w:val="009F5F5C"/>
    <w:rsid w:val="00A03E9A"/>
    <w:rsid w:val="00A16406"/>
    <w:rsid w:val="00A23C07"/>
    <w:rsid w:val="00A4065B"/>
    <w:rsid w:val="00A4440F"/>
    <w:rsid w:val="00A52C9A"/>
    <w:rsid w:val="00A540B6"/>
    <w:rsid w:val="00A5593D"/>
    <w:rsid w:val="00A62100"/>
    <w:rsid w:val="00A63668"/>
    <w:rsid w:val="00A660CF"/>
    <w:rsid w:val="00A7789B"/>
    <w:rsid w:val="00A837B4"/>
    <w:rsid w:val="00A878A2"/>
    <w:rsid w:val="00A942DC"/>
    <w:rsid w:val="00A96A62"/>
    <w:rsid w:val="00AA3CED"/>
    <w:rsid w:val="00AB08DC"/>
    <w:rsid w:val="00AB2460"/>
    <w:rsid w:val="00AB330A"/>
    <w:rsid w:val="00AB3503"/>
    <w:rsid w:val="00AC09B5"/>
    <w:rsid w:val="00AC284F"/>
    <w:rsid w:val="00AC63A7"/>
    <w:rsid w:val="00AC6BC7"/>
    <w:rsid w:val="00AE6285"/>
    <w:rsid w:val="00AE7CE5"/>
    <w:rsid w:val="00B0143F"/>
    <w:rsid w:val="00B047CC"/>
    <w:rsid w:val="00B05805"/>
    <w:rsid w:val="00B440AB"/>
    <w:rsid w:val="00B468CB"/>
    <w:rsid w:val="00B515AE"/>
    <w:rsid w:val="00B524A1"/>
    <w:rsid w:val="00B539F9"/>
    <w:rsid w:val="00B540BB"/>
    <w:rsid w:val="00B60245"/>
    <w:rsid w:val="00B74965"/>
    <w:rsid w:val="00BA2CFB"/>
    <w:rsid w:val="00BA2D9F"/>
    <w:rsid w:val="00BB0567"/>
    <w:rsid w:val="00BC5A8E"/>
    <w:rsid w:val="00BD3083"/>
    <w:rsid w:val="00BF3927"/>
    <w:rsid w:val="00BF5293"/>
    <w:rsid w:val="00C00871"/>
    <w:rsid w:val="00C0324E"/>
    <w:rsid w:val="00C044D7"/>
    <w:rsid w:val="00C067F5"/>
    <w:rsid w:val="00C17E97"/>
    <w:rsid w:val="00C75FA3"/>
    <w:rsid w:val="00C87DDD"/>
    <w:rsid w:val="00C93614"/>
    <w:rsid w:val="00C942BC"/>
    <w:rsid w:val="00C966C3"/>
    <w:rsid w:val="00CA2E6F"/>
    <w:rsid w:val="00CB67A4"/>
    <w:rsid w:val="00CC3609"/>
    <w:rsid w:val="00CD4A09"/>
    <w:rsid w:val="00CE5360"/>
    <w:rsid w:val="00CF4866"/>
    <w:rsid w:val="00D03143"/>
    <w:rsid w:val="00D04C82"/>
    <w:rsid w:val="00D23436"/>
    <w:rsid w:val="00D37F4F"/>
    <w:rsid w:val="00D534A5"/>
    <w:rsid w:val="00D605CF"/>
    <w:rsid w:val="00D75B2D"/>
    <w:rsid w:val="00DA1792"/>
    <w:rsid w:val="00DA323C"/>
    <w:rsid w:val="00DA3A2D"/>
    <w:rsid w:val="00DC34F7"/>
    <w:rsid w:val="00DC6DDD"/>
    <w:rsid w:val="00DD3F53"/>
    <w:rsid w:val="00DF6198"/>
    <w:rsid w:val="00E0636D"/>
    <w:rsid w:val="00E24ECE"/>
    <w:rsid w:val="00E34935"/>
    <w:rsid w:val="00E351BA"/>
    <w:rsid w:val="00E3601E"/>
    <w:rsid w:val="00E371B1"/>
    <w:rsid w:val="00E43D52"/>
    <w:rsid w:val="00E50355"/>
    <w:rsid w:val="00E704ED"/>
    <w:rsid w:val="00E872A5"/>
    <w:rsid w:val="00E94805"/>
    <w:rsid w:val="00EB3439"/>
    <w:rsid w:val="00ED20AD"/>
    <w:rsid w:val="00EE0DFD"/>
    <w:rsid w:val="00EE60C2"/>
    <w:rsid w:val="00EE6F1E"/>
    <w:rsid w:val="00F35D89"/>
    <w:rsid w:val="00F555F8"/>
    <w:rsid w:val="00F73B10"/>
    <w:rsid w:val="00F74A59"/>
    <w:rsid w:val="00FA06A4"/>
    <w:rsid w:val="00FA11B3"/>
    <w:rsid w:val="00FA64B4"/>
    <w:rsid w:val="00FB6E5E"/>
    <w:rsid w:val="00FC5267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6B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B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B01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B01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B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B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semiHidden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uiPriority w:val="1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B515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344779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344779"/>
    <w:pPr>
      <w:spacing w:before="100" w:beforeAutospacing="1" w:after="100" w:afterAutospacing="1"/>
    </w:pPr>
    <w:rPr>
      <w:sz w:val="24"/>
    </w:rPr>
  </w:style>
  <w:style w:type="table" w:customStyle="1" w:styleId="11">
    <w:name w:val="Сетка таблицы1"/>
    <w:basedOn w:val="a1"/>
    <w:next w:val="a3"/>
    <w:uiPriority w:val="99"/>
    <w:rsid w:val="003447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6B01"/>
    <w:rPr>
      <w:rFonts w:ascii="Arial" w:eastAsia="Calibri" w:hAnsi="Arial" w:cs="Arial"/>
      <w:b/>
      <w:bCs/>
      <w:color w:val="00008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16B01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416B01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B01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16B01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416B01"/>
    <w:rPr>
      <w:b/>
    </w:rPr>
  </w:style>
  <w:style w:type="paragraph" w:styleId="af">
    <w:name w:val="footer"/>
    <w:basedOn w:val="a"/>
    <w:link w:val="af0"/>
    <w:uiPriority w:val="99"/>
    <w:rsid w:val="00416B01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basedOn w:val="a0"/>
    <w:link w:val="af"/>
    <w:uiPriority w:val="99"/>
    <w:rsid w:val="00416B01"/>
    <w:rPr>
      <w:sz w:val="24"/>
      <w:szCs w:val="24"/>
    </w:rPr>
  </w:style>
  <w:style w:type="character" w:customStyle="1" w:styleId="a6">
    <w:name w:val="Текст выноски Знак"/>
    <w:link w:val="a5"/>
    <w:uiPriority w:val="99"/>
    <w:semiHidden/>
    <w:locked/>
    <w:rsid w:val="00416B01"/>
    <w:rPr>
      <w:rFonts w:ascii="Tahoma" w:hAnsi="Tahoma" w:cs="Tahoma"/>
      <w:sz w:val="16"/>
      <w:szCs w:val="16"/>
    </w:rPr>
  </w:style>
  <w:style w:type="character" w:customStyle="1" w:styleId="af1">
    <w:name w:val="Цветовое выделение"/>
    <w:rsid w:val="00416B01"/>
    <w:rPr>
      <w:b/>
      <w:color w:val="000080"/>
    </w:rPr>
  </w:style>
  <w:style w:type="paragraph" w:customStyle="1" w:styleId="af2">
    <w:name w:val="Нормальный (таблица)"/>
    <w:basedOn w:val="a"/>
    <w:next w:val="a"/>
    <w:rsid w:val="00416B01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lang w:eastAsia="en-US"/>
    </w:rPr>
  </w:style>
  <w:style w:type="paragraph" w:customStyle="1" w:styleId="af3">
    <w:name w:val="Прижатый влево"/>
    <w:basedOn w:val="a"/>
    <w:next w:val="a"/>
    <w:rsid w:val="00416B01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f4">
    <w:name w:val="footnote text"/>
    <w:basedOn w:val="a"/>
    <w:link w:val="af5"/>
    <w:uiPriority w:val="99"/>
    <w:unhideWhenUsed/>
    <w:rsid w:val="00416B01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416B01"/>
    <w:rPr>
      <w:rFonts w:ascii="Calibri" w:eastAsia="Calibri" w:hAnsi="Calibri"/>
      <w:lang w:eastAsia="en-US"/>
    </w:rPr>
  </w:style>
  <w:style w:type="character" w:styleId="af6">
    <w:name w:val="footnote reference"/>
    <w:basedOn w:val="a0"/>
    <w:uiPriority w:val="99"/>
    <w:unhideWhenUsed/>
    <w:rsid w:val="00416B01"/>
    <w:rPr>
      <w:vertAlign w:val="superscript"/>
    </w:rPr>
  </w:style>
  <w:style w:type="paragraph" w:styleId="af7">
    <w:name w:val="Body Text"/>
    <w:basedOn w:val="a"/>
    <w:link w:val="af8"/>
    <w:rsid w:val="00416B01"/>
    <w:pPr>
      <w:widowControl w:val="0"/>
      <w:suppressAutoHyphens/>
      <w:spacing w:after="120"/>
    </w:pPr>
    <w:rPr>
      <w:rFonts w:ascii="Arial" w:eastAsia="DejaVu Sans" w:hAnsi="Arial"/>
      <w:kern w:val="1"/>
      <w:sz w:val="20"/>
      <w:lang w:eastAsia="en-US"/>
    </w:rPr>
  </w:style>
  <w:style w:type="character" w:customStyle="1" w:styleId="af8">
    <w:name w:val="Основной текст Знак"/>
    <w:basedOn w:val="a0"/>
    <w:link w:val="af7"/>
    <w:rsid w:val="00416B01"/>
    <w:rPr>
      <w:rFonts w:ascii="Arial" w:eastAsia="DejaVu Sans" w:hAnsi="Arial"/>
      <w:kern w:val="1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416B01"/>
  </w:style>
  <w:style w:type="table" w:customStyle="1" w:styleId="TableNormal">
    <w:name w:val="Table Normal"/>
    <w:rsid w:val="00416B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Title"/>
    <w:basedOn w:val="a"/>
    <w:next w:val="a"/>
    <w:link w:val="afa"/>
    <w:uiPriority w:val="10"/>
    <w:qFormat/>
    <w:rsid w:val="00416B0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a">
    <w:name w:val="Название Знак"/>
    <w:basedOn w:val="a0"/>
    <w:link w:val="af9"/>
    <w:uiPriority w:val="10"/>
    <w:rsid w:val="00416B01"/>
    <w:rPr>
      <w:b/>
      <w:sz w:val="72"/>
      <w:szCs w:val="72"/>
    </w:rPr>
  </w:style>
  <w:style w:type="paragraph" w:styleId="afb">
    <w:name w:val="Subtitle"/>
    <w:basedOn w:val="a"/>
    <w:next w:val="a"/>
    <w:link w:val="afc"/>
    <w:uiPriority w:val="11"/>
    <w:qFormat/>
    <w:rsid w:val="00416B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c">
    <w:name w:val="Подзаголовок Знак"/>
    <w:basedOn w:val="a0"/>
    <w:link w:val="afb"/>
    <w:uiPriority w:val="11"/>
    <w:rsid w:val="00416B01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416B01"/>
    <w:rPr>
      <w:color w:val="605E5C"/>
      <w:shd w:val="clear" w:color="auto" w:fill="E1DFDD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416B01"/>
    <w:rPr>
      <w:color w:val="800080"/>
      <w:u w:val="single"/>
    </w:rPr>
  </w:style>
  <w:style w:type="character" w:styleId="afd">
    <w:name w:val="FollowedHyperlink"/>
    <w:basedOn w:val="a0"/>
    <w:uiPriority w:val="99"/>
    <w:unhideWhenUsed/>
    <w:rsid w:val="00416B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A4673-57C0-4FBD-BF23-9890293F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7450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Русанова Татьяна Анатольевна</cp:lastModifiedBy>
  <cp:revision>2</cp:revision>
  <cp:lastPrinted>2020-05-08T01:33:00Z</cp:lastPrinted>
  <dcterms:created xsi:type="dcterms:W3CDTF">2020-12-02T22:35:00Z</dcterms:created>
  <dcterms:modified xsi:type="dcterms:W3CDTF">2020-12-02T22:35:00Z</dcterms:modified>
</cp:coreProperties>
</file>