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</w:tblGrid>
      <w:tr w:rsidR="00B60245" w:rsidRPr="008D13CF" w:rsidTr="004B5C29">
        <w:tc>
          <w:tcPr>
            <w:tcW w:w="4854" w:type="dxa"/>
          </w:tcPr>
          <w:p w:rsidR="00B60245" w:rsidRPr="00720570" w:rsidRDefault="00416B01" w:rsidP="001B3034">
            <w:pPr>
              <w:widowControl w:val="0"/>
              <w:ind w:left="-105"/>
              <w:jc w:val="both"/>
              <w:rPr>
                <w:rFonts w:eastAsia="Calibri"/>
                <w:bCs/>
                <w:szCs w:val="28"/>
              </w:rPr>
            </w:pPr>
            <w:r w:rsidRPr="00416B01">
              <w:rPr>
                <w:rFonts w:eastAsia="Calibri"/>
                <w:bCs/>
                <w:szCs w:val="28"/>
                <w:lang w:eastAsia="en-US"/>
              </w:rPr>
              <w:t xml:space="preserve">О внесении изменений в постановление Правительства Камчатского края от </w:t>
            </w:r>
            <w:r w:rsidR="00720570">
              <w:rPr>
                <w:rFonts w:eastAsia="Calibri"/>
                <w:bCs/>
                <w:szCs w:val="28"/>
                <w:lang w:eastAsia="en-US"/>
              </w:rPr>
              <w:t>01.04.2019</w:t>
            </w:r>
            <w:r w:rsidR="00DC3F03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416B01">
              <w:rPr>
                <w:rFonts w:eastAsia="Calibri"/>
                <w:bCs/>
                <w:szCs w:val="28"/>
                <w:lang w:eastAsia="en-US"/>
              </w:rPr>
              <w:t xml:space="preserve">№ </w:t>
            </w:r>
            <w:r w:rsidR="008A19C6">
              <w:rPr>
                <w:rFonts w:eastAsia="Calibri"/>
                <w:bCs/>
                <w:szCs w:val="28"/>
                <w:lang w:eastAsia="en-US"/>
              </w:rPr>
              <w:t>1</w:t>
            </w:r>
            <w:r w:rsidR="00720570">
              <w:rPr>
                <w:rFonts w:eastAsia="Calibri"/>
                <w:bCs/>
                <w:szCs w:val="28"/>
                <w:lang w:eastAsia="en-US"/>
              </w:rPr>
              <w:t>53</w:t>
            </w:r>
            <w:r w:rsidRPr="00416B01">
              <w:rPr>
                <w:rFonts w:eastAsia="Calibri"/>
                <w:bCs/>
                <w:szCs w:val="28"/>
                <w:lang w:eastAsia="en-US"/>
              </w:rPr>
              <w:t>-П</w:t>
            </w:r>
            <w:r w:rsidR="00720570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416B01">
              <w:rPr>
                <w:rFonts w:eastAsia="Calibri"/>
                <w:bCs/>
                <w:szCs w:val="28"/>
                <w:lang w:eastAsia="en-US"/>
              </w:rPr>
              <w:t>«</w:t>
            </w:r>
            <w:r w:rsidR="00720570" w:rsidRPr="00BD1436">
              <w:rPr>
                <w:rFonts w:eastAsia="Calibri"/>
                <w:bCs/>
                <w:szCs w:val="28"/>
              </w:rPr>
              <w:t xml:space="preserve">Об утверждении </w:t>
            </w:r>
            <w:r w:rsidR="001B3034">
              <w:rPr>
                <w:rFonts w:eastAsia="Calibri"/>
                <w:bCs/>
                <w:szCs w:val="28"/>
              </w:rPr>
              <w:t>П</w:t>
            </w:r>
            <w:r w:rsidR="00720570" w:rsidRPr="00BD1436">
              <w:rPr>
                <w:rFonts w:eastAsia="Calibri"/>
                <w:bCs/>
                <w:szCs w:val="28"/>
              </w:rPr>
              <w:t xml:space="preserve">орядка предоставления из краевого бюджета субсидий автономной некоммерческой организации «Камчатский </w:t>
            </w:r>
            <w:r w:rsidR="00720570">
              <w:rPr>
                <w:rFonts w:eastAsia="Calibri"/>
                <w:bCs/>
                <w:szCs w:val="28"/>
              </w:rPr>
              <w:t>информационно-аналитический</w:t>
            </w:r>
            <w:r w:rsidR="00720570" w:rsidRPr="00BD1436">
              <w:rPr>
                <w:rFonts w:eastAsia="Calibri"/>
                <w:bCs/>
                <w:szCs w:val="28"/>
              </w:rPr>
              <w:t xml:space="preserve"> центр» в целях финансового обеспечения затрат </w:t>
            </w:r>
            <w:r w:rsidR="0031364B">
              <w:rPr>
                <w:rFonts w:eastAsia="Calibri"/>
                <w:bCs/>
                <w:szCs w:val="28"/>
              </w:rPr>
              <w:t>на</w:t>
            </w:r>
            <w:r w:rsidR="00720570" w:rsidRPr="00BD1436">
              <w:rPr>
                <w:rFonts w:eastAsia="Calibri"/>
                <w:bCs/>
                <w:szCs w:val="28"/>
              </w:rPr>
              <w:t xml:space="preserve"> осуществление</w:t>
            </w:r>
            <w:r w:rsidR="0031364B">
              <w:rPr>
                <w:rFonts w:eastAsia="Calibri"/>
                <w:bCs/>
                <w:szCs w:val="28"/>
              </w:rPr>
              <w:t xml:space="preserve"> </w:t>
            </w:r>
            <w:r w:rsidR="00720570" w:rsidRPr="00BD1436">
              <w:rPr>
                <w:rFonts w:eastAsia="Calibri"/>
                <w:bCs/>
                <w:szCs w:val="28"/>
              </w:rPr>
              <w:t>уставной деятельност</w:t>
            </w:r>
            <w:r w:rsidR="00720570">
              <w:rPr>
                <w:rFonts w:eastAsia="Calibri"/>
                <w:bCs/>
                <w:szCs w:val="28"/>
              </w:rPr>
              <w:t>и</w:t>
            </w:r>
            <w:r w:rsidRPr="00416B01">
              <w:rPr>
                <w:rFonts w:eastAsia="Calibri"/>
                <w:bCs/>
                <w:szCs w:val="28"/>
                <w:lang w:eastAsia="en-US"/>
              </w:rPr>
              <w:t>»</w:t>
            </w:r>
          </w:p>
        </w:tc>
      </w:tr>
    </w:tbl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416B01" w:rsidRDefault="00416B01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36370">
        <w:rPr>
          <w:szCs w:val="28"/>
        </w:rPr>
        <w:t xml:space="preserve">1. Внести в постановление Правительства Камчатского края </w:t>
      </w:r>
      <w:r w:rsidR="00720570">
        <w:rPr>
          <w:rFonts w:eastAsia="Calibri"/>
          <w:bCs/>
          <w:szCs w:val="28"/>
          <w:lang w:eastAsia="en-US"/>
        </w:rPr>
        <w:t>01.04.2019</w:t>
      </w:r>
      <w:r w:rsidR="00720570" w:rsidRPr="00416B01">
        <w:rPr>
          <w:rFonts w:eastAsia="Calibri"/>
          <w:bCs/>
          <w:szCs w:val="28"/>
          <w:lang w:eastAsia="en-US"/>
        </w:rPr>
        <w:t xml:space="preserve"> </w:t>
      </w:r>
      <w:r w:rsidR="00720570">
        <w:rPr>
          <w:rFonts w:eastAsia="Calibri"/>
          <w:bCs/>
          <w:szCs w:val="28"/>
          <w:lang w:eastAsia="en-US"/>
        </w:rPr>
        <w:t xml:space="preserve">                       </w:t>
      </w:r>
      <w:r w:rsidR="00720570" w:rsidRPr="00416B01">
        <w:rPr>
          <w:rFonts w:eastAsia="Calibri"/>
          <w:bCs/>
          <w:szCs w:val="28"/>
          <w:lang w:eastAsia="en-US"/>
        </w:rPr>
        <w:t xml:space="preserve">№ </w:t>
      </w:r>
      <w:r w:rsidR="00720570">
        <w:rPr>
          <w:rFonts w:eastAsia="Calibri"/>
          <w:bCs/>
          <w:szCs w:val="28"/>
          <w:lang w:eastAsia="en-US"/>
        </w:rPr>
        <w:t>153</w:t>
      </w:r>
      <w:r w:rsidR="00720570" w:rsidRPr="00416B01">
        <w:rPr>
          <w:rFonts w:eastAsia="Calibri"/>
          <w:bCs/>
          <w:szCs w:val="28"/>
          <w:lang w:eastAsia="en-US"/>
        </w:rPr>
        <w:t>-П</w:t>
      </w:r>
      <w:r w:rsidR="00086987" w:rsidRPr="00086987">
        <w:rPr>
          <w:bCs/>
          <w:szCs w:val="28"/>
        </w:rPr>
        <w:t xml:space="preserve"> </w:t>
      </w:r>
      <w:r w:rsidR="00720570" w:rsidRPr="00416B01">
        <w:rPr>
          <w:rFonts w:eastAsia="Calibri"/>
          <w:bCs/>
          <w:szCs w:val="28"/>
          <w:lang w:eastAsia="en-US"/>
        </w:rPr>
        <w:t>«</w:t>
      </w:r>
      <w:r w:rsidR="001B3034">
        <w:rPr>
          <w:rFonts w:eastAsia="Calibri"/>
          <w:bCs/>
          <w:szCs w:val="28"/>
        </w:rPr>
        <w:t>Об утверждении П</w:t>
      </w:r>
      <w:r w:rsidR="00720570" w:rsidRPr="00BD1436">
        <w:rPr>
          <w:rFonts w:eastAsia="Calibri"/>
          <w:bCs/>
          <w:szCs w:val="28"/>
        </w:rPr>
        <w:t xml:space="preserve">орядка предоставления из краевого бюджета субсидий автономной некоммерческой организации «Камчатский </w:t>
      </w:r>
      <w:r w:rsidR="00720570">
        <w:rPr>
          <w:rFonts w:eastAsia="Calibri"/>
          <w:bCs/>
          <w:szCs w:val="28"/>
        </w:rPr>
        <w:t>информационно-аналитический</w:t>
      </w:r>
      <w:r w:rsidR="00720570" w:rsidRPr="00BD1436">
        <w:rPr>
          <w:rFonts w:eastAsia="Calibri"/>
          <w:bCs/>
          <w:szCs w:val="28"/>
        </w:rPr>
        <w:t xml:space="preserve"> центр» в целях финансового обеспечения затрат </w:t>
      </w:r>
      <w:r w:rsidR="0031364B">
        <w:rPr>
          <w:rFonts w:eastAsia="Calibri"/>
          <w:bCs/>
          <w:szCs w:val="28"/>
        </w:rPr>
        <w:t>на</w:t>
      </w:r>
      <w:r w:rsidR="00720570" w:rsidRPr="00BD1436">
        <w:rPr>
          <w:rFonts w:eastAsia="Calibri"/>
          <w:bCs/>
          <w:szCs w:val="28"/>
        </w:rPr>
        <w:t xml:space="preserve"> осуществление уставной деятельност</w:t>
      </w:r>
      <w:r w:rsidR="00720570">
        <w:rPr>
          <w:rFonts w:eastAsia="Calibri"/>
          <w:bCs/>
          <w:szCs w:val="28"/>
        </w:rPr>
        <w:t>и</w:t>
      </w:r>
      <w:r w:rsidR="00720570" w:rsidRPr="00416B01">
        <w:rPr>
          <w:rFonts w:eastAsia="Calibri"/>
          <w:bCs/>
          <w:szCs w:val="28"/>
          <w:lang w:eastAsia="en-US"/>
        </w:rPr>
        <w:t>»</w:t>
      </w:r>
      <w:r w:rsidRPr="00E36370">
        <w:rPr>
          <w:bCs/>
          <w:szCs w:val="28"/>
        </w:rPr>
        <w:t xml:space="preserve"> следующие изменения:</w:t>
      </w:r>
      <w:r w:rsidR="009D33C9">
        <w:rPr>
          <w:bCs/>
          <w:szCs w:val="28"/>
        </w:rPr>
        <w:t xml:space="preserve"> </w:t>
      </w:r>
    </w:p>
    <w:p w:rsidR="008A1355" w:rsidRPr="00BB2EE1" w:rsidRDefault="00591E88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B2EE1">
        <w:rPr>
          <w:bCs/>
          <w:szCs w:val="28"/>
        </w:rPr>
        <w:t xml:space="preserve">1) </w:t>
      </w:r>
      <w:r w:rsidR="001B3034">
        <w:rPr>
          <w:bCs/>
          <w:szCs w:val="28"/>
        </w:rPr>
        <w:t xml:space="preserve">в </w:t>
      </w:r>
      <w:r w:rsidR="008A1355" w:rsidRPr="00BB2EE1">
        <w:rPr>
          <w:bCs/>
          <w:szCs w:val="28"/>
        </w:rPr>
        <w:t>наименовани</w:t>
      </w:r>
      <w:r w:rsidR="001B3034">
        <w:rPr>
          <w:bCs/>
          <w:szCs w:val="28"/>
        </w:rPr>
        <w:t>и</w:t>
      </w:r>
      <w:r w:rsidR="008A1355" w:rsidRPr="00BB2EE1">
        <w:rPr>
          <w:bCs/>
          <w:szCs w:val="28"/>
        </w:rPr>
        <w:t xml:space="preserve"> после слова «Порядка» дополнить словами «определения объема и»;</w:t>
      </w:r>
    </w:p>
    <w:p w:rsidR="00416B01" w:rsidRPr="00BB2EE1" w:rsidRDefault="00591E88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EE1">
        <w:rPr>
          <w:szCs w:val="28"/>
        </w:rPr>
        <w:t>2</w:t>
      </w:r>
      <w:r w:rsidR="00416B01" w:rsidRPr="00BB2EE1">
        <w:rPr>
          <w:szCs w:val="28"/>
        </w:rPr>
        <w:t xml:space="preserve">) </w:t>
      </w:r>
      <w:r w:rsidR="00086987" w:rsidRPr="00BB2EE1">
        <w:rPr>
          <w:szCs w:val="28"/>
        </w:rPr>
        <w:t>преамбулу изложить в следующей редакции:</w:t>
      </w:r>
    </w:p>
    <w:p w:rsidR="00086987" w:rsidRPr="00BB2EE1" w:rsidRDefault="00086987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B2EE1">
        <w:rPr>
          <w:szCs w:val="28"/>
        </w:rPr>
        <w:t>«В соответствии со статьей 78</w:t>
      </w:r>
      <w:r w:rsidRPr="00BB2EE1">
        <w:rPr>
          <w:szCs w:val="28"/>
          <w:vertAlign w:val="superscript"/>
        </w:rPr>
        <w:t>1</w:t>
      </w:r>
      <w:r w:rsidRPr="00BB2EE1">
        <w:rPr>
          <w:szCs w:val="28"/>
        </w:rPr>
        <w:t xml:space="preserve"> Бюджетного кодекса Российской Федерации, </w:t>
      </w:r>
      <w:r w:rsidR="00331F31">
        <w:rPr>
          <w:szCs w:val="28"/>
        </w:rPr>
        <w:t>П</w:t>
      </w:r>
      <w:r w:rsidRPr="00BB2EE1">
        <w:rPr>
          <w:szCs w:val="28"/>
        </w:rPr>
        <w:t>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 w:rsidR="0067256E" w:rsidRPr="00BB2EE1">
        <w:rPr>
          <w:szCs w:val="28"/>
        </w:rPr>
        <w:t xml:space="preserve"> – </w:t>
      </w:r>
      <w:r w:rsidRPr="00BB2EE1">
        <w:rPr>
          <w:szCs w:val="28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:rsidR="002854AF" w:rsidRPr="000923A7" w:rsidRDefault="00591E88" w:rsidP="002854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923A7">
        <w:rPr>
          <w:bCs/>
          <w:szCs w:val="28"/>
        </w:rPr>
        <w:lastRenderedPageBreak/>
        <w:t xml:space="preserve">3) </w:t>
      </w:r>
      <w:r w:rsidR="002854AF" w:rsidRPr="000923A7">
        <w:rPr>
          <w:bCs/>
          <w:szCs w:val="28"/>
        </w:rPr>
        <w:t>часть 1 после слова «Порядок» дополнить словами «определения объема и»;</w:t>
      </w:r>
    </w:p>
    <w:p w:rsidR="00A23C07" w:rsidRPr="000923A7" w:rsidRDefault="00591E88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4</w:t>
      </w:r>
      <w:r w:rsidR="00C75FA3" w:rsidRPr="000923A7">
        <w:rPr>
          <w:szCs w:val="28"/>
        </w:rPr>
        <w:t>) в приложении</w:t>
      </w:r>
      <w:r w:rsidR="00A23C07" w:rsidRPr="000923A7">
        <w:rPr>
          <w:szCs w:val="28"/>
        </w:rPr>
        <w:t>:</w:t>
      </w:r>
    </w:p>
    <w:p w:rsidR="002854AF" w:rsidRPr="000923A7" w:rsidRDefault="0067256E" w:rsidP="002854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923A7">
        <w:rPr>
          <w:bCs/>
          <w:szCs w:val="28"/>
        </w:rPr>
        <w:t xml:space="preserve">а) </w:t>
      </w:r>
      <w:r w:rsidR="002854AF" w:rsidRPr="000923A7">
        <w:rPr>
          <w:bCs/>
          <w:szCs w:val="28"/>
        </w:rPr>
        <w:t xml:space="preserve">наименование после слова «Порядок» дополнить словами «определения объема и»; </w:t>
      </w:r>
    </w:p>
    <w:p w:rsidR="002854AF" w:rsidRPr="000923A7" w:rsidRDefault="0067256E" w:rsidP="002854A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923A7">
        <w:rPr>
          <w:bCs/>
          <w:szCs w:val="28"/>
        </w:rPr>
        <w:t>б</w:t>
      </w:r>
      <w:r w:rsidR="00591E88" w:rsidRPr="000923A7">
        <w:rPr>
          <w:bCs/>
          <w:szCs w:val="28"/>
        </w:rPr>
        <w:t xml:space="preserve">) </w:t>
      </w:r>
      <w:r w:rsidR="002854AF" w:rsidRPr="000923A7">
        <w:rPr>
          <w:bCs/>
          <w:szCs w:val="28"/>
        </w:rPr>
        <w:t>часть 1 после слова «</w:t>
      </w:r>
      <w:r w:rsidR="002854AF" w:rsidRPr="000923A7">
        <w:rPr>
          <w:szCs w:val="28"/>
        </w:rPr>
        <w:t>вопросы</w:t>
      </w:r>
      <w:r w:rsidR="002854AF" w:rsidRPr="000923A7">
        <w:rPr>
          <w:bCs/>
          <w:szCs w:val="28"/>
        </w:rPr>
        <w:t>» дополнить словами «определения объема и»;</w:t>
      </w:r>
    </w:p>
    <w:p w:rsidR="0017350E" w:rsidRDefault="0067256E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в</w:t>
      </w:r>
      <w:r w:rsidR="00A23C07" w:rsidRPr="000923A7">
        <w:rPr>
          <w:szCs w:val="28"/>
        </w:rPr>
        <w:t>) част</w:t>
      </w:r>
      <w:r w:rsidR="004E316B">
        <w:rPr>
          <w:szCs w:val="28"/>
        </w:rPr>
        <w:t>ь</w:t>
      </w:r>
      <w:r w:rsidR="00A23C07" w:rsidRPr="000923A7">
        <w:rPr>
          <w:szCs w:val="28"/>
        </w:rPr>
        <w:t xml:space="preserve"> 3</w:t>
      </w:r>
      <w:r w:rsidR="004E316B">
        <w:rPr>
          <w:szCs w:val="28"/>
        </w:rPr>
        <w:t xml:space="preserve"> </w:t>
      </w:r>
      <w:r w:rsidR="004E316B" w:rsidRPr="000923A7">
        <w:rPr>
          <w:szCs w:val="28"/>
        </w:rPr>
        <w:t>изложить в следующей редакции</w:t>
      </w:r>
      <w:r w:rsidR="0017350E" w:rsidRPr="000923A7">
        <w:rPr>
          <w:szCs w:val="28"/>
        </w:rPr>
        <w:t>:</w:t>
      </w:r>
    </w:p>
    <w:p w:rsidR="004E316B" w:rsidRPr="000923A7" w:rsidRDefault="004E316B" w:rsidP="00416B0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«3. Субсидии предоставляются </w:t>
      </w:r>
      <w:r w:rsidRPr="000923A7">
        <w:rPr>
          <w:szCs w:val="28"/>
        </w:rPr>
        <w:t>Министерством развития гражданского общества, молодежи и информационной политики Камчатского края (далее – Министерство)</w:t>
      </w:r>
      <w:r>
        <w:rPr>
          <w:szCs w:val="28"/>
        </w:rPr>
        <w:t xml:space="preserve"> в соответствии со сводной бюджетной росписью краевого бюджета в пределах лимитов бюджетных обязательств, доведенных Министерству в рамках подпрограммы 5.1. «</w:t>
      </w:r>
      <w:r w:rsidRPr="004E316B">
        <w:rPr>
          <w:szCs w:val="28"/>
        </w:rPr>
        <w:t>Проведение мониторинга общественно-политических, социально-экономических и иных процессов, происходящих в Камчатском крае, с целью выявления факторов, способствующих возникновению и распространению идеологии терроризма и экстремизма</w:t>
      </w:r>
      <w:r>
        <w:rPr>
          <w:szCs w:val="28"/>
        </w:rPr>
        <w:t>» подпрограммы 5 «Профилактика терроризма и экстремизма в Камчатском крае» государственной программы Камчатского края «Безопасная Камчатка», утвержденной Постановлением  Правительства Камчатского края от 14.11.2016 № 448-П.</w:t>
      </w:r>
    </w:p>
    <w:p w:rsidR="004B5C29" w:rsidRPr="000923A7" w:rsidRDefault="004559AC" w:rsidP="004B5C2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</w:t>
      </w:r>
      <w:r w:rsidR="004F34CB" w:rsidRPr="000923A7">
        <w:rPr>
          <w:szCs w:val="28"/>
        </w:rPr>
        <w:t>»;</w:t>
      </w:r>
    </w:p>
    <w:p w:rsidR="004559AC" w:rsidRPr="000923A7" w:rsidRDefault="005E6DD3" w:rsidP="0083595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д</w:t>
      </w:r>
      <w:r w:rsidR="00416B01" w:rsidRPr="000923A7">
        <w:rPr>
          <w:szCs w:val="28"/>
        </w:rPr>
        <w:t xml:space="preserve">) </w:t>
      </w:r>
      <w:r w:rsidR="004559AC" w:rsidRPr="000923A7">
        <w:rPr>
          <w:szCs w:val="28"/>
        </w:rPr>
        <w:t>часть 4 изложить в следующей редакции:</w:t>
      </w:r>
    </w:p>
    <w:p w:rsidR="00630DEF" w:rsidRPr="000923A7" w:rsidRDefault="004559AC" w:rsidP="00630DEF">
      <w:pPr>
        <w:pStyle w:val="ad"/>
        <w:rPr>
          <w:rFonts w:ascii="Times New Roman" w:hAnsi="Times New Roman"/>
          <w:sz w:val="28"/>
          <w:szCs w:val="28"/>
        </w:rPr>
      </w:pPr>
      <w:r w:rsidRPr="000923A7">
        <w:rPr>
          <w:rFonts w:ascii="Times New Roman" w:hAnsi="Times New Roman"/>
          <w:sz w:val="28"/>
          <w:szCs w:val="28"/>
        </w:rPr>
        <w:t xml:space="preserve">«4. </w:t>
      </w:r>
      <w:r w:rsidR="00630DEF" w:rsidRPr="000923A7">
        <w:rPr>
          <w:rFonts w:ascii="Times New Roman" w:hAnsi="Times New Roman"/>
          <w:sz w:val="28"/>
          <w:szCs w:val="28"/>
        </w:rPr>
        <w:t>Условиями предоставления субсидии являются:</w:t>
      </w:r>
    </w:p>
    <w:p w:rsidR="00630DEF" w:rsidRPr="000923A7" w:rsidRDefault="00B72851" w:rsidP="00B72851">
      <w:pPr>
        <w:pStyle w:val="ad"/>
        <w:numPr>
          <w:ilvl w:val="0"/>
          <w:numId w:val="40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3A7">
        <w:rPr>
          <w:rFonts w:ascii="Times New Roman" w:hAnsi="Times New Roman"/>
          <w:sz w:val="28"/>
          <w:szCs w:val="28"/>
        </w:rPr>
        <w:t xml:space="preserve">Соответствие Организации </w:t>
      </w:r>
      <w:r w:rsidR="00630DEF" w:rsidRPr="000923A7">
        <w:rPr>
          <w:rFonts w:ascii="Times New Roman" w:hAnsi="Times New Roman"/>
          <w:sz w:val="28"/>
          <w:szCs w:val="28"/>
        </w:rPr>
        <w:t xml:space="preserve">на первое число месяца, в котором планируется заключение </w:t>
      </w:r>
      <w:r w:rsidRPr="000923A7">
        <w:rPr>
          <w:rFonts w:ascii="Times New Roman" w:hAnsi="Times New Roman"/>
          <w:sz w:val="28"/>
          <w:szCs w:val="28"/>
        </w:rPr>
        <w:t>С</w:t>
      </w:r>
      <w:r w:rsidR="00630DEF" w:rsidRPr="000923A7">
        <w:rPr>
          <w:rFonts w:ascii="Times New Roman" w:hAnsi="Times New Roman"/>
          <w:sz w:val="28"/>
          <w:szCs w:val="28"/>
        </w:rPr>
        <w:t>оглашения о предоставлении субсидии</w:t>
      </w:r>
      <w:r w:rsidR="00C5511F" w:rsidRPr="000923A7">
        <w:rPr>
          <w:rFonts w:ascii="Times New Roman" w:hAnsi="Times New Roman"/>
          <w:sz w:val="28"/>
          <w:szCs w:val="28"/>
        </w:rPr>
        <w:t>,</w:t>
      </w:r>
      <w:r w:rsidR="00630DEF" w:rsidRPr="000923A7">
        <w:rPr>
          <w:rFonts w:ascii="Times New Roman" w:hAnsi="Times New Roman"/>
          <w:sz w:val="28"/>
          <w:szCs w:val="28"/>
        </w:rPr>
        <w:t xml:space="preserve"> </w:t>
      </w:r>
      <w:r w:rsidRPr="000923A7">
        <w:rPr>
          <w:rFonts w:ascii="Times New Roman" w:hAnsi="Times New Roman"/>
          <w:sz w:val="28"/>
          <w:szCs w:val="28"/>
        </w:rPr>
        <w:t>следующим требованиям</w:t>
      </w:r>
      <w:r w:rsidR="00630DEF" w:rsidRPr="000923A7">
        <w:rPr>
          <w:rFonts w:ascii="Times New Roman" w:hAnsi="Times New Roman"/>
          <w:sz w:val="28"/>
          <w:szCs w:val="28"/>
        </w:rPr>
        <w:t>:</w:t>
      </w:r>
    </w:p>
    <w:p w:rsidR="00630DEF" w:rsidRPr="000923A7" w:rsidRDefault="00951299" w:rsidP="00B728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 xml:space="preserve">а) </w:t>
      </w:r>
      <w:r w:rsidR="00630DEF" w:rsidRPr="000923A7">
        <w:rPr>
          <w:szCs w:val="28"/>
        </w:rPr>
        <w:t xml:space="preserve">у </w:t>
      </w:r>
      <w:r w:rsidR="00B72851" w:rsidRPr="000923A7">
        <w:rPr>
          <w:szCs w:val="28"/>
        </w:rPr>
        <w:t>О</w:t>
      </w:r>
      <w:r w:rsidR="00630DEF" w:rsidRPr="000923A7">
        <w:rPr>
          <w:szCs w:val="28"/>
        </w:rPr>
        <w:t>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0923A7">
        <w:rPr>
          <w:szCs w:val="28"/>
        </w:rPr>
        <w:t xml:space="preserve"> по состоянию на последнюю отчетную дату, предшествующую дате заключения соглашения</w:t>
      </w:r>
      <w:r w:rsidR="00630DEF" w:rsidRPr="000923A7">
        <w:rPr>
          <w:szCs w:val="28"/>
        </w:rPr>
        <w:t>;</w:t>
      </w:r>
    </w:p>
    <w:p w:rsidR="00B72851" w:rsidRPr="000923A7" w:rsidRDefault="00951299" w:rsidP="00B72851">
      <w:pPr>
        <w:ind w:firstLine="709"/>
        <w:jc w:val="both"/>
        <w:rPr>
          <w:szCs w:val="28"/>
        </w:rPr>
      </w:pPr>
      <w:r w:rsidRPr="000923A7">
        <w:rPr>
          <w:szCs w:val="28"/>
        </w:rPr>
        <w:t xml:space="preserve">б) </w:t>
      </w:r>
      <w:r w:rsidR="00630DEF" w:rsidRPr="000923A7">
        <w:rPr>
          <w:szCs w:val="28"/>
        </w:rPr>
        <w:t>у Организации</w:t>
      </w:r>
      <w:r w:rsidR="00C5511F" w:rsidRPr="000923A7">
        <w:rPr>
          <w:szCs w:val="28"/>
        </w:rPr>
        <w:t xml:space="preserve"> должна отсутствовать просроченная задолженность</w:t>
      </w:r>
      <w:r w:rsidR="00630DEF" w:rsidRPr="000923A7">
        <w:rPr>
          <w:szCs w:val="28"/>
        </w:rPr>
        <w:t xml:space="preserve"> по возврату в краевой бюджет субсидий, бюджетных инвестиций, предоставленных в том числе в соответствии с иными правовыми актами и иная просроченная (неурегулированная) задолженность по денежным обяз</w:t>
      </w:r>
      <w:r w:rsidR="00B72851" w:rsidRPr="000923A7">
        <w:rPr>
          <w:szCs w:val="28"/>
        </w:rPr>
        <w:t>ательства</w:t>
      </w:r>
      <w:r w:rsidR="00630DEF" w:rsidRPr="000923A7">
        <w:rPr>
          <w:szCs w:val="28"/>
        </w:rPr>
        <w:t>м перед Камчатским краем;</w:t>
      </w:r>
    </w:p>
    <w:p w:rsidR="00630DEF" w:rsidRPr="000923A7" w:rsidRDefault="00951299" w:rsidP="005A32B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 xml:space="preserve">в) </w:t>
      </w:r>
      <w:r w:rsidR="00C5511F" w:rsidRPr="000923A7">
        <w:rPr>
          <w:szCs w:val="28"/>
        </w:rPr>
        <w:t>О</w:t>
      </w:r>
      <w:r w:rsidR="00630DEF" w:rsidRPr="000923A7">
        <w:rPr>
          <w:szCs w:val="28"/>
        </w:rPr>
        <w:t>рганизация не должна находиться в процессе реорганизации</w:t>
      </w:r>
      <w:r w:rsidR="005A32B1" w:rsidRPr="000923A7">
        <w:rPr>
          <w:szCs w:val="28"/>
        </w:rPr>
        <w:t xml:space="preserve"> (за исключением реорганизации в форме присоединения к Организации другого юридического лица)</w:t>
      </w:r>
      <w:r w:rsidR="00630DEF" w:rsidRPr="000923A7">
        <w:rPr>
          <w:szCs w:val="28"/>
        </w:rPr>
        <w:t>, ликвидации, банкротстве, деятельность Организации не должна быть приостановлена в порядке, предусмотренном законодательством;</w:t>
      </w:r>
    </w:p>
    <w:p w:rsidR="00630DEF" w:rsidRPr="000923A7" w:rsidRDefault="00C5511F" w:rsidP="00C5511F">
      <w:pPr>
        <w:pStyle w:val="ad"/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3A7">
        <w:rPr>
          <w:rFonts w:ascii="Times New Roman" w:hAnsi="Times New Roman"/>
          <w:sz w:val="28"/>
          <w:szCs w:val="28"/>
        </w:rPr>
        <w:lastRenderedPageBreak/>
        <w:t>О</w:t>
      </w:r>
      <w:r w:rsidR="00630DEF" w:rsidRPr="000923A7">
        <w:rPr>
          <w:rFonts w:ascii="Times New Roman" w:hAnsi="Times New Roman"/>
          <w:sz w:val="28"/>
          <w:szCs w:val="28"/>
        </w:rPr>
        <w:t xml:space="preserve">рганизация не должна получать средства из краевого бюджета на основании иных нормативных правовых актов Камчатского края на цели, указанные в </w:t>
      </w:r>
      <w:r w:rsidR="00B72851" w:rsidRPr="000923A7">
        <w:rPr>
          <w:rFonts w:ascii="Times New Roman" w:hAnsi="Times New Roman"/>
          <w:sz w:val="28"/>
          <w:szCs w:val="28"/>
        </w:rPr>
        <w:t>части</w:t>
      </w:r>
      <w:r w:rsidR="00630DEF" w:rsidRPr="000923A7">
        <w:rPr>
          <w:rFonts w:ascii="Times New Roman" w:hAnsi="Times New Roman"/>
          <w:sz w:val="28"/>
          <w:szCs w:val="28"/>
        </w:rPr>
        <w:t xml:space="preserve"> 1 настоящего Порядка;</w:t>
      </w:r>
    </w:p>
    <w:p w:rsidR="00B72851" w:rsidRPr="000923A7" w:rsidRDefault="00630DEF" w:rsidP="00C5511F">
      <w:pPr>
        <w:pStyle w:val="ad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3A7">
        <w:rPr>
          <w:rFonts w:ascii="Times New Roman" w:hAnsi="Times New Roman"/>
          <w:sz w:val="28"/>
          <w:szCs w:val="28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или главном бухгалтере Организации</w:t>
      </w:r>
      <w:r w:rsidR="00B72851" w:rsidRPr="000923A7">
        <w:rPr>
          <w:rFonts w:ascii="Times New Roman" w:hAnsi="Times New Roman"/>
          <w:sz w:val="28"/>
          <w:szCs w:val="28"/>
        </w:rPr>
        <w:t>;</w:t>
      </w:r>
    </w:p>
    <w:p w:rsidR="00630DEF" w:rsidRPr="000923A7" w:rsidRDefault="00B72851" w:rsidP="00C5511F">
      <w:pPr>
        <w:pStyle w:val="ad"/>
        <w:numPr>
          <w:ilvl w:val="0"/>
          <w:numId w:val="40"/>
        </w:numPr>
        <w:spacing w:after="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23A7">
        <w:rPr>
          <w:rFonts w:ascii="Times New Roman" w:hAnsi="Times New Roman"/>
          <w:sz w:val="28"/>
          <w:szCs w:val="28"/>
        </w:rPr>
        <w:t>наличие согласованного Министерством плана мероприятий на финансовый год (далее – план мероприятий) с указанием сроков проведения мероприятий и размера средств, необходимых их реализа</w:t>
      </w:r>
      <w:r w:rsidR="00C5511F" w:rsidRPr="000923A7">
        <w:rPr>
          <w:rFonts w:ascii="Times New Roman" w:hAnsi="Times New Roman"/>
          <w:sz w:val="28"/>
          <w:szCs w:val="28"/>
        </w:rPr>
        <w:t>ции.</w:t>
      </w:r>
      <w:r w:rsidRPr="000923A7">
        <w:rPr>
          <w:rFonts w:ascii="Times New Roman" w:hAnsi="Times New Roman"/>
          <w:sz w:val="28"/>
          <w:szCs w:val="28"/>
        </w:rPr>
        <w:t>»</w:t>
      </w:r>
      <w:r w:rsidR="00C5511F" w:rsidRPr="000923A7">
        <w:rPr>
          <w:rFonts w:ascii="Times New Roman" w:hAnsi="Times New Roman"/>
          <w:sz w:val="28"/>
          <w:szCs w:val="28"/>
        </w:rPr>
        <w:t>;</w:t>
      </w:r>
    </w:p>
    <w:p w:rsidR="009A0349" w:rsidRPr="000923A7" w:rsidRDefault="00C77ACE" w:rsidP="00C551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 xml:space="preserve">е) </w:t>
      </w:r>
      <w:r w:rsidR="00DA323C" w:rsidRPr="000923A7">
        <w:rPr>
          <w:szCs w:val="28"/>
        </w:rPr>
        <w:t xml:space="preserve">часть </w:t>
      </w:r>
      <w:r w:rsidR="009A0349" w:rsidRPr="000923A7">
        <w:rPr>
          <w:szCs w:val="28"/>
        </w:rPr>
        <w:t>5 изложить в следующей редакции:</w:t>
      </w:r>
    </w:p>
    <w:p w:rsidR="009A0349" w:rsidRPr="000923A7" w:rsidRDefault="00C5511F" w:rsidP="00C551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 xml:space="preserve"> </w:t>
      </w:r>
      <w:r w:rsidR="009A0349" w:rsidRPr="000923A7">
        <w:rPr>
          <w:szCs w:val="28"/>
        </w:rPr>
        <w:t xml:space="preserve">«5. </w:t>
      </w:r>
      <w:bookmarkStart w:id="0" w:name="_Hlk59969969"/>
      <w:r w:rsidR="009A0349" w:rsidRPr="000923A7">
        <w:rPr>
          <w:szCs w:val="28"/>
        </w:rPr>
        <w:t>Субсидия предоставляется на основании Соглашения.</w:t>
      </w:r>
    </w:p>
    <w:p w:rsidR="00416B01" w:rsidRPr="000923A7" w:rsidRDefault="009A0349" w:rsidP="00C5511F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_Hlk59970012"/>
      <w:r w:rsidRPr="000923A7">
        <w:rPr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заключается в соответствии с типовой формой, утвержденной Министерством финансов Камчатского края.</w:t>
      </w:r>
      <w:bookmarkEnd w:id="0"/>
      <w:bookmarkEnd w:id="1"/>
      <w:r w:rsidRPr="000923A7">
        <w:rPr>
          <w:szCs w:val="28"/>
        </w:rPr>
        <w:t>»</w:t>
      </w:r>
      <w:r w:rsidR="00416B01" w:rsidRPr="000923A7">
        <w:rPr>
          <w:szCs w:val="28"/>
        </w:rPr>
        <w:t>;</w:t>
      </w:r>
    </w:p>
    <w:p w:rsidR="00F33295" w:rsidRPr="000923A7" w:rsidRDefault="00C77ACE" w:rsidP="00C551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ж) ч</w:t>
      </w:r>
      <w:r w:rsidR="00F33295" w:rsidRPr="000923A7">
        <w:rPr>
          <w:szCs w:val="28"/>
        </w:rPr>
        <w:t>асть 6 изложить в следующей редакции:</w:t>
      </w:r>
    </w:p>
    <w:p w:rsidR="00F33295" w:rsidRPr="000923A7" w:rsidRDefault="00F33295" w:rsidP="00F332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«6. Обязательными условиями предоставления субсидий, включаемыми в Соглашение, являются:</w:t>
      </w:r>
    </w:p>
    <w:p w:rsidR="00F33295" w:rsidRPr="000923A7" w:rsidRDefault="00F33295" w:rsidP="00F332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1) запрет приобретения получателем субсидии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Порядком;</w:t>
      </w:r>
    </w:p>
    <w:p w:rsidR="00F33295" w:rsidRPr="000923A7" w:rsidRDefault="00F33295" w:rsidP="00F332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2) согласование новых условий соглашения или заключение дополнительного соглашения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F33295" w:rsidRPr="000923A7" w:rsidRDefault="00F33295" w:rsidP="00F3329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3) согласие получателя субсидии (в случае предоставления субсидий в целях финансового обеспечения затрат, указанных в части 1 настоящего Порядка) на осуществление в отношении него проверки Министерством и органом государственного финансового контроля за соблюдением целей, условий и порядка предоставления субсидии.»;</w:t>
      </w:r>
    </w:p>
    <w:p w:rsidR="005E6DD3" w:rsidRPr="000923A7" w:rsidRDefault="00C77ACE" w:rsidP="00E67FF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з</w:t>
      </w:r>
      <w:r w:rsidR="000C27B5" w:rsidRPr="000923A7">
        <w:rPr>
          <w:szCs w:val="28"/>
        </w:rPr>
        <w:t xml:space="preserve">) части </w:t>
      </w:r>
      <w:r w:rsidR="00331F31" w:rsidRPr="000923A7">
        <w:rPr>
          <w:szCs w:val="28"/>
        </w:rPr>
        <w:t>7</w:t>
      </w:r>
      <w:r w:rsidR="005E0AED" w:rsidRPr="000923A7">
        <w:rPr>
          <w:szCs w:val="28"/>
        </w:rPr>
        <w:t xml:space="preserve"> и </w:t>
      </w:r>
      <w:r w:rsidR="00331F31" w:rsidRPr="000923A7">
        <w:rPr>
          <w:szCs w:val="28"/>
        </w:rPr>
        <w:t>8</w:t>
      </w:r>
      <w:r w:rsidR="005E6DD3" w:rsidRPr="000923A7">
        <w:rPr>
          <w:szCs w:val="28"/>
        </w:rPr>
        <w:t xml:space="preserve"> изложить в следующей редакции:</w:t>
      </w:r>
    </w:p>
    <w:p w:rsidR="001C4A1B" w:rsidRPr="000923A7" w:rsidRDefault="00E67FFE" w:rsidP="006D71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«</w:t>
      </w:r>
      <w:bookmarkStart w:id="2" w:name="_Hlk59993706"/>
      <w:r w:rsidR="00331F31" w:rsidRPr="000923A7">
        <w:rPr>
          <w:szCs w:val="28"/>
        </w:rPr>
        <w:t>7</w:t>
      </w:r>
      <w:r w:rsidRPr="000923A7">
        <w:rPr>
          <w:szCs w:val="28"/>
        </w:rPr>
        <w:t xml:space="preserve">. </w:t>
      </w:r>
      <w:bookmarkStart w:id="3" w:name="_Hlk59970036"/>
      <w:r w:rsidR="001C4A1B" w:rsidRPr="000923A7">
        <w:rPr>
          <w:szCs w:val="28"/>
        </w:rPr>
        <w:t xml:space="preserve">Для получения субсидии Организация представляет в </w:t>
      </w:r>
      <w:r w:rsidR="006D71A9" w:rsidRPr="000923A7">
        <w:rPr>
          <w:szCs w:val="28"/>
        </w:rPr>
        <w:t xml:space="preserve">Министерство </w:t>
      </w:r>
      <w:r w:rsidR="001C4A1B" w:rsidRPr="000923A7">
        <w:rPr>
          <w:szCs w:val="28"/>
        </w:rPr>
        <w:t>следующие документы:</w:t>
      </w:r>
      <w:bookmarkEnd w:id="3"/>
    </w:p>
    <w:p w:rsidR="001C4A1B" w:rsidRPr="000923A7" w:rsidRDefault="001C4A1B" w:rsidP="006D71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 xml:space="preserve">1) </w:t>
      </w:r>
      <w:bookmarkStart w:id="4" w:name="_Hlk59970060"/>
      <w:r w:rsidRPr="000923A7">
        <w:rPr>
          <w:szCs w:val="28"/>
        </w:rPr>
        <w:t xml:space="preserve">заявку на предоставление субсидии по форме, утвержденной </w:t>
      </w:r>
      <w:r w:rsidR="006D71A9" w:rsidRPr="000923A7">
        <w:rPr>
          <w:szCs w:val="28"/>
        </w:rPr>
        <w:t>Министерством</w:t>
      </w:r>
      <w:r w:rsidRPr="000923A7">
        <w:rPr>
          <w:szCs w:val="28"/>
        </w:rPr>
        <w:t>;</w:t>
      </w:r>
    </w:p>
    <w:p w:rsidR="001C4A1B" w:rsidRPr="000923A7" w:rsidRDefault="001C4A1B" w:rsidP="006D71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2) копи</w:t>
      </w:r>
      <w:r w:rsidR="00262519" w:rsidRPr="000923A7">
        <w:rPr>
          <w:szCs w:val="28"/>
        </w:rPr>
        <w:t>ю</w:t>
      </w:r>
      <w:r w:rsidRPr="000923A7">
        <w:rPr>
          <w:szCs w:val="28"/>
        </w:rPr>
        <w:t xml:space="preserve"> </w:t>
      </w:r>
      <w:r w:rsidR="00262519" w:rsidRPr="000923A7">
        <w:rPr>
          <w:szCs w:val="28"/>
        </w:rPr>
        <w:t xml:space="preserve">устава, </w:t>
      </w:r>
      <w:r w:rsidR="009931E4" w:rsidRPr="000923A7">
        <w:rPr>
          <w:szCs w:val="28"/>
        </w:rPr>
        <w:t xml:space="preserve">заверенную </w:t>
      </w:r>
      <w:r w:rsidR="00262519" w:rsidRPr="000923A7">
        <w:rPr>
          <w:szCs w:val="28"/>
        </w:rPr>
        <w:t>надлежащим образом</w:t>
      </w:r>
      <w:r w:rsidRPr="000923A7">
        <w:rPr>
          <w:szCs w:val="28"/>
        </w:rPr>
        <w:t>;</w:t>
      </w:r>
    </w:p>
    <w:p w:rsidR="006D71A9" w:rsidRPr="000923A7" w:rsidRDefault="001C4A1B" w:rsidP="006D71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lastRenderedPageBreak/>
        <w:t xml:space="preserve">3) справку, подписанную руководителем Организации, о соответствии Организации условиям, указанным в </w:t>
      </w:r>
      <w:proofErr w:type="spellStart"/>
      <w:r w:rsidR="00951299" w:rsidRPr="000923A7">
        <w:rPr>
          <w:szCs w:val="28"/>
        </w:rPr>
        <w:t>п.п</w:t>
      </w:r>
      <w:proofErr w:type="spellEnd"/>
      <w:r w:rsidR="00951299" w:rsidRPr="000923A7">
        <w:rPr>
          <w:szCs w:val="28"/>
        </w:rPr>
        <w:t xml:space="preserve">. «б», «в» п. 1, п. 2 </w:t>
      </w:r>
      <w:r w:rsidR="006D71A9" w:rsidRPr="000923A7">
        <w:rPr>
          <w:szCs w:val="28"/>
        </w:rPr>
        <w:t>части 4 настоящего Порядка;</w:t>
      </w:r>
    </w:p>
    <w:p w:rsidR="003F626E" w:rsidRPr="000923A7" w:rsidRDefault="006D71A9" w:rsidP="006D71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 xml:space="preserve">4) </w:t>
      </w:r>
      <w:r w:rsidR="00951299" w:rsidRPr="000923A7">
        <w:rPr>
          <w:szCs w:val="28"/>
        </w:rPr>
        <w:t>справку налогового органа, подтверждающую отсутствие задолженности по уплате налоговых платежей перед бюджетами всех уровней по состоянию на последнюю отчетную дату, предшествующую дате заключения соглашения;</w:t>
      </w:r>
      <w:r w:rsidR="003F626E" w:rsidRPr="000923A7">
        <w:rPr>
          <w:szCs w:val="28"/>
        </w:rPr>
        <w:t xml:space="preserve"> </w:t>
      </w:r>
    </w:p>
    <w:p w:rsidR="00951299" w:rsidRPr="000923A7" w:rsidRDefault="003F626E" w:rsidP="006D71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5) заверенную в установленном порядке копию плана мероприятий, указанного в п. 4 части 4 настоящего Порядка;</w:t>
      </w:r>
    </w:p>
    <w:p w:rsidR="00951299" w:rsidRPr="000923A7" w:rsidRDefault="003F626E" w:rsidP="006D71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6</w:t>
      </w:r>
      <w:r w:rsidR="00951299" w:rsidRPr="000923A7">
        <w:rPr>
          <w:szCs w:val="28"/>
        </w:rPr>
        <w:t xml:space="preserve">) </w:t>
      </w:r>
      <w:r w:rsidR="006D71A9" w:rsidRPr="000923A7">
        <w:rPr>
          <w:szCs w:val="28"/>
        </w:rPr>
        <w:t>выписку из Единого государственного реестра юридических лиц</w:t>
      </w:r>
      <w:r w:rsidR="00951299" w:rsidRPr="000923A7">
        <w:rPr>
          <w:szCs w:val="28"/>
        </w:rPr>
        <w:t>;</w:t>
      </w:r>
    </w:p>
    <w:p w:rsidR="006D71A9" w:rsidRPr="000923A7" w:rsidRDefault="003F626E" w:rsidP="006D71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7</w:t>
      </w:r>
      <w:r w:rsidR="00951299" w:rsidRPr="000923A7">
        <w:rPr>
          <w:szCs w:val="28"/>
        </w:rPr>
        <w:t>) выписку из р</w:t>
      </w:r>
      <w:r w:rsidRPr="000923A7">
        <w:rPr>
          <w:szCs w:val="28"/>
        </w:rPr>
        <w:t>еестра дисквалифицированных лиц</w:t>
      </w:r>
      <w:r w:rsidR="006D71A9" w:rsidRPr="000923A7">
        <w:rPr>
          <w:szCs w:val="28"/>
        </w:rPr>
        <w:t>.</w:t>
      </w:r>
    </w:p>
    <w:bookmarkEnd w:id="4"/>
    <w:p w:rsidR="006D71A9" w:rsidRPr="000923A7" w:rsidRDefault="00331F31" w:rsidP="006D71A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8</w:t>
      </w:r>
      <w:r w:rsidR="006D71A9" w:rsidRPr="000923A7">
        <w:rPr>
          <w:szCs w:val="28"/>
        </w:rPr>
        <w:t xml:space="preserve">. </w:t>
      </w:r>
      <w:bookmarkStart w:id="5" w:name="_Hlk59970201"/>
      <w:r w:rsidR="006D71A9" w:rsidRPr="000923A7">
        <w:rPr>
          <w:szCs w:val="28"/>
        </w:rPr>
        <w:t>Выписк</w:t>
      </w:r>
      <w:r w:rsidR="005E0AED" w:rsidRPr="000923A7">
        <w:rPr>
          <w:szCs w:val="28"/>
        </w:rPr>
        <w:t>а</w:t>
      </w:r>
      <w:r w:rsidR="006D71A9" w:rsidRPr="000923A7">
        <w:rPr>
          <w:szCs w:val="28"/>
        </w:rPr>
        <w:t xml:space="preserve"> из Единого государственного реестра юридических лиц </w:t>
      </w:r>
      <w:r w:rsidR="003F626E" w:rsidRPr="000923A7">
        <w:rPr>
          <w:szCs w:val="28"/>
        </w:rPr>
        <w:t xml:space="preserve">и реестра дисквалифицированных лиц </w:t>
      </w:r>
      <w:r w:rsidR="006D71A9" w:rsidRPr="000923A7">
        <w:rPr>
          <w:szCs w:val="28"/>
        </w:rPr>
        <w:t>представляется Организацией по собственной инициативе.</w:t>
      </w:r>
    </w:p>
    <w:p w:rsidR="009C58EB" w:rsidRPr="000923A7" w:rsidRDefault="003F626E" w:rsidP="009C58EB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6" w:name="_Hlk59993957"/>
      <w:bookmarkEnd w:id="2"/>
      <w:r w:rsidRPr="000923A7">
        <w:rPr>
          <w:szCs w:val="28"/>
        </w:rPr>
        <w:t>Министерство в течение 2 рабочих дней со дня получения документов, указанных в части 7 настоящего Порядка, получает в отношении Организации сведения из Единого государственного реестра юридических лиц на официальном сайте Федеральной налоговой службы на странице «П</w:t>
      </w:r>
      <w:r w:rsidRPr="000923A7">
        <w:rPr>
          <w:bCs/>
          <w:szCs w:val="28"/>
        </w:rPr>
        <w:t>редоставление сведений из ЕГРЮЛ/ЕГРИП в электронном виде», а также делает сверку информации по пункту 5 части 4 на официальном сайте Федеральной налоговой службы на странице «Поиск сведений в реестре дисквалифицированных лиц</w:t>
      </w:r>
      <w:r w:rsidR="009C58EB" w:rsidRPr="000923A7">
        <w:rPr>
          <w:szCs w:val="28"/>
        </w:rPr>
        <w:t>.</w:t>
      </w:r>
      <w:bookmarkEnd w:id="5"/>
      <w:bookmarkEnd w:id="6"/>
      <w:r w:rsidR="005E0AED" w:rsidRPr="000923A7">
        <w:rPr>
          <w:szCs w:val="28"/>
        </w:rPr>
        <w:t>»;</w:t>
      </w:r>
    </w:p>
    <w:p w:rsidR="00DF6198" w:rsidRPr="000923A7" w:rsidRDefault="00C77ACE" w:rsidP="009348C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и</w:t>
      </w:r>
      <w:r w:rsidR="00DF6198" w:rsidRPr="000923A7">
        <w:rPr>
          <w:szCs w:val="28"/>
        </w:rPr>
        <w:t xml:space="preserve">) в части </w:t>
      </w:r>
      <w:r w:rsidR="00331F31" w:rsidRPr="000923A7">
        <w:rPr>
          <w:szCs w:val="28"/>
        </w:rPr>
        <w:t>9</w:t>
      </w:r>
      <w:r w:rsidR="00DF6198" w:rsidRPr="000923A7">
        <w:rPr>
          <w:szCs w:val="28"/>
        </w:rPr>
        <w:t xml:space="preserve"> слов</w:t>
      </w:r>
      <w:r w:rsidR="00E00E6F" w:rsidRPr="000923A7">
        <w:rPr>
          <w:szCs w:val="28"/>
        </w:rPr>
        <w:t>а</w:t>
      </w:r>
      <w:r w:rsidR="00DF6198" w:rsidRPr="000923A7">
        <w:rPr>
          <w:szCs w:val="28"/>
        </w:rPr>
        <w:t xml:space="preserve"> «Агентство» заменить слов</w:t>
      </w:r>
      <w:r w:rsidR="00E00E6F" w:rsidRPr="000923A7">
        <w:rPr>
          <w:szCs w:val="28"/>
        </w:rPr>
        <w:t>ами</w:t>
      </w:r>
      <w:r w:rsidR="00DF6198" w:rsidRPr="000923A7">
        <w:rPr>
          <w:szCs w:val="28"/>
        </w:rPr>
        <w:t xml:space="preserve"> «Министерство»;</w:t>
      </w:r>
    </w:p>
    <w:p w:rsidR="00E00E6F" w:rsidRPr="000923A7" w:rsidRDefault="00C77ACE" w:rsidP="00E00E6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к</w:t>
      </w:r>
      <w:r w:rsidR="00DF6198" w:rsidRPr="000923A7">
        <w:rPr>
          <w:szCs w:val="28"/>
        </w:rPr>
        <w:t xml:space="preserve">) </w:t>
      </w:r>
      <w:r w:rsidR="00E00E6F" w:rsidRPr="000923A7">
        <w:rPr>
          <w:szCs w:val="28"/>
        </w:rPr>
        <w:t xml:space="preserve">в части </w:t>
      </w:r>
      <w:r w:rsidR="00331F31" w:rsidRPr="000923A7">
        <w:rPr>
          <w:szCs w:val="28"/>
        </w:rPr>
        <w:t>10</w:t>
      </w:r>
      <w:r w:rsidR="00E00E6F" w:rsidRPr="000923A7">
        <w:rPr>
          <w:szCs w:val="28"/>
        </w:rPr>
        <w:t xml:space="preserve"> слово «Агентство» заменить словом «Министерство»;</w:t>
      </w:r>
    </w:p>
    <w:p w:rsidR="00331F31" w:rsidRPr="000923A7" w:rsidRDefault="00C77ACE" w:rsidP="00331F3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л</w:t>
      </w:r>
      <w:r w:rsidR="00DF6198" w:rsidRPr="000923A7">
        <w:rPr>
          <w:szCs w:val="28"/>
        </w:rPr>
        <w:t xml:space="preserve">) в </w:t>
      </w:r>
      <w:r w:rsidR="00331F31" w:rsidRPr="000923A7">
        <w:rPr>
          <w:szCs w:val="28"/>
        </w:rPr>
        <w:t xml:space="preserve">пункте 4 </w:t>
      </w:r>
      <w:r w:rsidR="00DF6198" w:rsidRPr="000923A7">
        <w:rPr>
          <w:szCs w:val="28"/>
        </w:rPr>
        <w:t>части 1</w:t>
      </w:r>
      <w:r w:rsidR="00331F31" w:rsidRPr="000923A7">
        <w:rPr>
          <w:szCs w:val="28"/>
        </w:rPr>
        <w:t>1</w:t>
      </w:r>
      <w:r w:rsidR="001469B4" w:rsidRPr="000923A7">
        <w:rPr>
          <w:szCs w:val="28"/>
        </w:rPr>
        <w:t xml:space="preserve"> </w:t>
      </w:r>
      <w:r w:rsidR="00331F31" w:rsidRPr="000923A7">
        <w:rPr>
          <w:szCs w:val="28"/>
        </w:rPr>
        <w:t>изложить в следующей редакции:</w:t>
      </w:r>
    </w:p>
    <w:p w:rsidR="00331F31" w:rsidRPr="000923A7" w:rsidRDefault="00331F31" w:rsidP="00331F3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«4) установление факта недостоверности представленной Организацией информации.»;</w:t>
      </w:r>
    </w:p>
    <w:p w:rsidR="00DF6198" w:rsidRPr="000923A7" w:rsidRDefault="00C77ACE" w:rsidP="00331F3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м</w:t>
      </w:r>
      <w:r w:rsidR="00DF6198" w:rsidRPr="000923A7">
        <w:rPr>
          <w:szCs w:val="28"/>
        </w:rPr>
        <w:t>) в части 1</w:t>
      </w:r>
      <w:r w:rsidR="00E00E6F" w:rsidRPr="000923A7">
        <w:rPr>
          <w:szCs w:val="28"/>
        </w:rPr>
        <w:t xml:space="preserve">2 </w:t>
      </w:r>
      <w:r w:rsidR="001469B4" w:rsidRPr="000923A7">
        <w:rPr>
          <w:szCs w:val="28"/>
        </w:rPr>
        <w:t>слово</w:t>
      </w:r>
      <w:r w:rsidR="00DF6198" w:rsidRPr="000923A7">
        <w:rPr>
          <w:szCs w:val="28"/>
        </w:rPr>
        <w:t xml:space="preserve"> «Агентство» заменить словом «Министерство»;</w:t>
      </w:r>
    </w:p>
    <w:p w:rsidR="005A32B1" w:rsidRPr="000923A7" w:rsidRDefault="00C77ACE" w:rsidP="00617D7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923A7">
        <w:rPr>
          <w:szCs w:val="28"/>
        </w:rPr>
        <w:t>н</w:t>
      </w:r>
      <w:r w:rsidR="005A32B1" w:rsidRPr="000923A7">
        <w:rPr>
          <w:szCs w:val="28"/>
        </w:rPr>
        <w:t xml:space="preserve">) </w:t>
      </w:r>
      <w:r w:rsidR="00C06113" w:rsidRPr="000923A7">
        <w:rPr>
          <w:szCs w:val="28"/>
        </w:rPr>
        <w:t xml:space="preserve"> част</w:t>
      </w:r>
      <w:r w:rsidR="005A32B1" w:rsidRPr="000923A7">
        <w:rPr>
          <w:szCs w:val="28"/>
        </w:rPr>
        <w:t>ь</w:t>
      </w:r>
      <w:proofErr w:type="gramEnd"/>
      <w:r w:rsidR="00C06113" w:rsidRPr="000923A7">
        <w:rPr>
          <w:szCs w:val="28"/>
        </w:rPr>
        <w:t xml:space="preserve"> 13</w:t>
      </w:r>
      <w:r w:rsidR="005A32B1" w:rsidRPr="000923A7">
        <w:rPr>
          <w:szCs w:val="28"/>
        </w:rPr>
        <w:t xml:space="preserve"> изложить в следующей редакции:</w:t>
      </w:r>
    </w:p>
    <w:p w:rsidR="00617D78" w:rsidRPr="000923A7" w:rsidRDefault="005A32B1" w:rsidP="00CC130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 xml:space="preserve">«13. </w:t>
      </w:r>
      <w:r w:rsidR="00617D78" w:rsidRPr="000923A7">
        <w:rPr>
          <w:szCs w:val="28"/>
        </w:rPr>
        <w:t xml:space="preserve">Министерство перечисляет субсидию на расчетный счет </w:t>
      </w:r>
      <w:r w:rsidRPr="000923A7">
        <w:rPr>
          <w:szCs w:val="28"/>
        </w:rPr>
        <w:t>Организации</w:t>
      </w:r>
      <w:r w:rsidR="00617D78" w:rsidRPr="000923A7">
        <w:rPr>
          <w:szCs w:val="28"/>
        </w:rPr>
        <w:t xml:space="preserve">, открытый в кредитной организации, реквизиты которого указаны в заявлении на предоставление субсидии, </w:t>
      </w:r>
      <w:r w:rsidRPr="000923A7">
        <w:rPr>
          <w:szCs w:val="28"/>
        </w:rPr>
        <w:t>в соответствии с планом-графиком перечисления субсидий, являющимся неотъемлемой частью Соглашения</w:t>
      </w:r>
      <w:r w:rsidR="00617D78" w:rsidRPr="000923A7">
        <w:rPr>
          <w:szCs w:val="28"/>
        </w:rPr>
        <w:t>.</w:t>
      </w:r>
      <w:r w:rsidRPr="000923A7">
        <w:rPr>
          <w:szCs w:val="28"/>
        </w:rPr>
        <w:t>»;</w:t>
      </w:r>
    </w:p>
    <w:p w:rsidR="00617D78" w:rsidRPr="000923A7" w:rsidRDefault="00C77ACE" w:rsidP="00675A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 xml:space="preserve">о) </w:t>
      </w:r>
      <w:r w:rsidR="00617D78" w:rsidRPr="000923A7">
        <w:rPr>
          <w:szCs w:val="28"/>
        </w:rPr>
        <w:t>часть 14 изложить в следующей редакции:</w:t>
      </w:r>
    </w:p>
    <w:p w:rsidR="00A058DA" w:rsidRDefault="00617D78" w:rsidP="00675A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E316B">
        <w:rPr>
          <w:szCs w:val="28"/>
        </w:rPr>
        <w:t>«</w:t>
      </w:r>
      <w:r w:rsidR="004E316B" w:rsidRPr="004E316B">
        <w:rPr>
          <w:szCs w:val="28"/>
        </w:rPr>
        <w:t>14. Субсидия предоставляется в размере 34 513 690.00 рублей, но не более фактически понесенных Организацией расходов</w:t>
      </w:r>
      <w:r w:rsidRPr="004E316B">
        <w:rPr>
          <w:szCs w:val="28"/>
        </w:rPr>
        <w:t>.</w:t>
      </w:r>
    </w:p>
    <w:p w:rsidR="00A058DA" w:rsidRPr="00A058DA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8DA">
        <w:rPr>
          <w:szCs w:val="28"/>
        </w:rPr>
        <w:t>Направление расходов предоставления субсидии в целях финансового обеспечения следующих затрат, связанных с осуществлением уставной деятельности Организации:</w:t>
      </w:r>
    </w:p>
    <w:p w:rsidR="00A058DA" w:rsidRPr="00A058DA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8DA">
        <w:rPr>
          <w:szCs w:val="28"/>
        </w:rPr>
        <w:t>1) материально-технического обеспечения деятельности Организации;</w:t>
      </w:r>
    </w:p>
    <w:p w:rsidR="00A058DA" w:rsidRPr="00A058DA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8DA">
        <w:rPr>
          <w:szCs w:val="28"/>
        </w:rPr>
        <w:t>2) оплаты труда работников Организации, работающих по найму;</w:t>
      </w:r>
    </w:p>
    <w:p w:rsidR="00A058DA" w:rsidRPr="00A058DA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8DA">
        <w:rPr>
          <w:szCs w:val="28"/>
        </w:rPr>
        <w:t>3) оплаты услуг специалистов, привлекаемых к обеспечению уставной деятельности Организации и проведению плановых мероприятий;</w:t>
      </w:r>
    </w:p>
    <w:p w:rsidR="00A058DA" w:rsidRPr="00A058DA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8DA">
        <w:rPr>
          <w:szCs w:val="28"/>
        </w:rPr>
        <w:t xml:space="preserve">4) оплаты услуг связи, банка, оплата услуг по разработке сайта Организации и техническое сопровождение работы сайта Организации, </w:t>
      </w:r>
      <w:r w:rsidRPr="00A058DA">
        <w:rPr>
          <w:szCs w:val="28"/>
        </w:rPr>
        <w:lastRenderedPageBreak/>
        <w:t>коммунальных услуг, арендной плате за пользование помещением, в котором располагается Организация;</w:t>
      </w:r>
    </w:p>
    <w:p w:rsidR="00A058DA" w:rsidRPr="00A058DA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8DA">
        <w:rPr>
          <w:szCs w:val="28"/>
        </w:rPr>
        <w:t>5) оформления подписки на периодические издания, приобретение публицистической и методической литературы, связанной с осуществлением деятельности Организации;</w:t>
      </w:r>
    </w:p>
    <w:p w:rsidR="00A058DA" w:rsidRPr="00A058DA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8DA">
        <w:rPr>
          <w:szCs w:val="28"/>
        </w:rPr>
        <w:t>6) оплаты издательско-полиграфических услуг для обеспечения деятельности Организации;</w:t>
      </w:r>
    </w:p>
    <w:p w:rsidR="00A058DA" w:rsidRPr="00A058DA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58DA" w:rsidRPr="00A058DA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8DA">
        <w:rPr>
          <w:szCs w:val="28"/>
        </w:rPr>
        <w:t>7) освещения деятельности Организации в средствах массовой информации и в информационно-коммуникационной сети «Интернет»;</w:t>
      </w:r>
    </w:p>
    <w:p w:rsidR="00A058DA" w:rsidRPr="00A058DA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8DA">
        <w:rPr>
          <w:szCs w:val="28"/>
        </w:rPr>
        <w:t>8) обучения и стажировки работников Организации;</w:t>
      </w:r>
    </w:p>
    <w:p w:rsidR="00A058DA" w:rsidRPr="00A058DA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8DA">
        <w:rPr>
          <w:szCs w:val="28"/>
        </w:rPr>
        <w:t>9) проведения мониторинга реализации и оценки эффективности социально значимых программ (проектов) социально ориентированных некоммерческих организаций в Камчатском крае;</w:t>
      </w:r>
    </w:p>
    <w:p w:rsidR="00617D78" w:rsidRPr="000923A7" w:rsidRDefault="00A058DA" w:rsidP="00A058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58DA">
        <w:rPr>
          <w:szCs w:val="28"/>
        </w:rPr>
        <w:t>10) проведения мероприятий общественно-значимого характера в рамках уставной деятельности Организации.</w:t>
      </w:r>
      <w:r w:rsidR="00617D78" w:rsidRPr="000923A7">
        <w:rPr>
          <w:szCs w:val="28"/>
        </w:rPr>
        <w:t>»;</w:t>
      </w:r>
    </w:p>
    <w:p w:rsidR="000B43E2" w:rsidRPr="000923A7" w:rsidRDefault="00C77ACE" w:rsidP="000B43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 xml:space="preserve">п) </w:t>
      </w:r>
      <w:r w:rsidR="003F626E" w:rsidRPr="000923A7">
        <w:rPr>
          <w:szCs w:val="28"/>
        </w:rPr>
        <w:t xml:space="preserve">часть 15 </w:t>
      </w:r>
      <w:r w:rsidR="000B43E2" w:rsidRPr="000923A7">
        <w:rPr>
          <w:szCs w:val="28"/>
        </w:rPr>
        <w:t>изложить в следующей редакции:</w:t>
      </w:r>
    </w:p>
    <w:p w:rsidR="00F40C8E" w:rsidRDefault="003F626E" w:rsidP="00675A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zCs w:val="28"/>
        </w:rPr>
        <w:t>«</w:t>
      </w:r>
      <w:r w:rsidR="00F40C8E" w:rsidRPr="00F40C8E">
        <w:rPr>
          <w:szCs w:val="28"/>
        </w:rPr>
        <w:t>15. Результатом предоставлении субсидии является</w:t>
      </w:r>
      <w:r w:rsidR="00F40C8E" w:rsidRPr="00F40C8E">
        <w:t xml:space="preserve"> </w:t>
      </w:r>
      <w:r w:rsidR="00793A32">
        <w:rPr>
          <w:szCs w:val="28"/>
        </w:rPr>
        <w:t>п</w:t>
      </w:r>
      <w:r w:rsidR="00793A32" w:rsidRPr="00793A32">
        <w:rPr>
          <w:szCs w:val="28"/>
        </w:rPr>
        <w:t>ротиводействие распространению идеологии терроризма и экстремизма, создание условий для формирования у населения нетерпимости к проявлениям терроризма и экстремизма</w:t>
      </w:r>
      <w:r w:rsidR="00F40C8E" w:rsidRPr="00F40C8E">
        <w:rPr>
          <w:szCs w:val="28"/>
        </w:rPr>
        <w:t>.</w:t>
      </w:r>
      <w:bookmarkStart w:id="7" w:name="_GoBack"/>
      <w:bookmarkEnd w:id="7"/>
    </w:p>
    <w:p w:rsidR="001416FA" w:rsidRDefault="001416FA" w:rsidP="00675A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Показателями, необходимыми для достижения результата предоставлении субсидий, является </w:t>
      </w:r>
      <w:r w:rsidRPr="001416FA">
        <w:rPr>
          <w:szCs w:val="28"/>
        </w:rPr>
        <w:t>количество размещенных в средствах массовой информации материалов по профилактике терроризма и экстремизма</w:t>
      </w:r>
      <w:r>
        <w:rPr>
          <w:szCs w:val="28"/>
        </w:rPr>
        <w:t>.</w:t>
      </w:r>
    </w:p>
    <w:p w:rsidR="003F626E" w:rsidRPr="000923A7" w:rsidRDefault="003F626E" w:rsidP="00675A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t>Министерство вправе устанавливать в Соглашении сроки и формы представления Организацией дополнительной отчетности.»;</w:t>
      </w:r>
    </w:p>
    <w:p w:rsidR="001416FA" w:rsidRPr="000923A7" w:rsidRDefault="00C77ACE" w:rsidP="001416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23A7">
        <w:rPr>
          <w:spacing w:val="2"/>
          <w:szCs w:val="28"/>
          <w:shd w:val="clear" w:color="auto" w:fill="FFFFFF"/>
        </w:rPr>
        <w:t>р</w:t>
      </w:r>
      <w:r w:rsidR="00A4440F" w:rsidRPr="000923A7">
        <w:rPr>
          <w:spacing w:val="2"/>
          <w:szCs w:val="28"/>
          <w:shd w:val="clear" w:color="auto" w:fill="FFFFFF"/>
        </w:rPr>
        <w:t xml:space="preserve">) </w:t>
      </w:r>
      <w:r w:rsidR="00D320C8" w:rsidRPr="000923A7">
        <w:rPr>
          <w:spacing w:val="2"/>
          <w:szCs w:val="28"/>
          <w:shd w:val="clear" w:color="auto" w:fill="FFFFFF"/>
        </w:rPr>
        <w:t xml:space="preserve">часть 16 </w:t>
      </w:r>
      <w:r w:rsidR="001416FA" w:rsidRPr="000923A7">
        <w:rPr>
          <w:szCs w:val="28"/>
        </w:rPr>
        <w:t>изложить в следующей редакции:</w:t>
      </w:r>
    </w:p>
    <w:p w:rsidR="00A058DA" w:rsidRDefault="001416FA" w:rsidP="00675A8E">
      <w:pPr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«16. Организация предоставляет в Министерство в срок не позднее 15 января года </w:t>
      </w:r>
      <w:r w:rsidR="00CC20DA">
        <w:rPr>
          <w:spacing w:val="2"/>
          <w:szCs w:val="28"/>
          <w:shd w:val="clear" w:color="auto" w:fill="FFFFFF"/>
        </w:rPr>
        <w:t xml:space="preserve">следующего за отчетным </w:t>
      </w:r>
      <w:r>
        <w:rPr>
          <w:spacing w:val="2"/>
          <w:szCs w:val="28"/>
          <w:shd w:val="clear" w:color="auto" w:fill="FFFFFF"/>
        </w:rPr>
        <w:t xml:space="preserve">отчет о </w:t>
      </w:r>
      <w:r w:rsidR="00A058DA">
        <w:rPr>
          <w:spacing w:val="2"/>
          <w:szCs w:val="28"/>
          <w:shd w:val="clear" w:color="auto" w:fill="FFFFFF"/>
        </w:rPr>
        <w:t xml:space="preserve">достижении </w:t>
      </w:r>
      <w:r w:rsidR="00CC20DA" w:rsidRPr="00A058DA">
        <w:rPr>
          <w:spacing w:val="2"/>
          <w:szCs w:val="28"/>
          <w:shd w:val="clear" w:color="auto" w:fill="FFFFFF"/>
        </w:rPr>
        <w:t>результат</w:t>
      </w:r>
      <w:r w:rsidR="00CC20DA">
        <w:rPr>
          <w:spacing w:val="2"/>
          <w:szCs w:val="28"/>
          <w:shd w:val="clear" w:color="auto" w:fill="FFFFFF"/>
        </w:rPr>
        <w:t xml:space="preserve">а и показателей необходимых для его достижения, а также отчет об осуществлении расходов источник финансового обеспечения, которых является субсидия,  </w:t>
      </w:r>
      <w:r w:rsidR="00A058DA">
        <w:rPr>
          <w:spacing w:val="2"/>
          <w:szCs w:val="28"/>
          <w:shd w:val="clear" w:color="auto" w:fill="FFFFFF"/>
        </w:rPr>
        <w:t>по форм</w:t>
      </w:r>
      <w:r w:rsidR="00CC20DA">
        <w:rPr>
          <w:spacing w:val="2"/>
          <w:szCs w:val="28"/>
          <w:shd w:val="clear" w:color="auto" w:fill="FFFFFF"/>
        </w:rPr>
        <w:t>ам</w:t>
      </w:r>
      <w:r w:rsidR="00A058DA">
        <w:rPr>
          <w:spacing w:val="2"/>
          <w:szCs w:val="28"/>
          <w:shd w:val="clear" w:color="auto" w:fill="FFFFFF"/>
        </w:rPr>
        <w:t>, установленны</w:t>
      </w:r>
      <w:r w:rsidR="00CC20DA">
        <w:rPr>
          <w:spacing w:val="2"/>
          <w:szCs w:val="28"/>
          <w:shd w:val="clear" w:color="auto" w:fill="FFFFFF"/>
        </w:rPr>
        <w:t>м</w:t>
      </w:r>
      <w:r w:rsidR="00A058DA">
        <w:rPr>
          <w:spacing w:val="2"/>
          <w:szCs w:val="28"/>
          <w:shd w:val="clear" w:color="auto" w:fill="FFFFFF"/>
        </w:rPr>
        <w:t xml:space="preserve"> Соглашением.»;</w:t>
      </w:r>
    </w:p>
    <w:p w:rsidR="000E3F74" w:rsidRPr="00BB2EE1" w:rsidRDefault="00C77ACE" w:rsidP="00675A8E">
      <w:pPr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0923A7">
        <w:rPr>
          <w:spacing w:val="2"/>
          <w:szCs w:val="28"/>
          <w:shd w:val="clear" w:color="auto" w:fill="FFFFFF"/>
        </w:rPr>
        <w:t>с</w:t>
      </w:r>
      <w:r w:rsidR="000E3F74" w:rsidRPr="000923A7">
        <w:rPr>
          <w:spacing w:val="2"/>
          <w:szCs w:val="28"/>
          <w:shd w:val="clear" w:color="auto" w:fill="FFFFFF"/>
        </w:rPr>
        <w:t>) в части 1</w:t>
      </w:r>
      <w:r w:rsidR="00D320C8" w:rsidRPr="000923A7">
        <w:rPr>
          <w:spacing w:val="2"/>
          <w:szCs w:val="28"/>
          <w:shd w:val="clear" w:color="auto" w:fill="FFFFFF"/>
        </w:rPr>
        <w:t>7</w:t>
      </w:r>
      <w:r w:rsidR="000E3F74" w:rsidRPr="000923A7">
        <w:rPr>
          <w:spacing w:val="2"/>
          <w:szCs w:val="28"/>
          <w:shd w:val="clear" w:color="auto" w:fill="FFFFFF"/>
        </w:rPr>
        <w:t xml:space="preserve"> слово </w:t>
      </w:r>
      <w:r w:rsidR="001469B4" w:rsidRPr="000923A7">
        <w:rPr>
          <w:spacing w:val="2"/>
          <w:szCs w:val="28"/>
          <w:shd w:val="clear" w:color="auto" w:fill="FFFFFF"/>
        </w:rPr>
        <w:t xml:space="preserve">«Агентство» </w:t>
      </w:r>
      <w:r w:rsidR="000E3F74" w:rsidRPr="000923A7">
        <w:rPr>
          <w:spacing w:val="2"/>
          <w:szCs w:val="28"/>
          <w:shd w:val="clear" w:color="auto" w:fill="FFFFFF"/>
        </w:rPr>
        <w:t>заменить</w:t>
      </w:r>
      <w:r w:rsidR="000E3F74" w:rsidRPr="00BB2EE1">
        <w:rPr>
          <w:spacing w:val="2"/>
          <w:szCs w:val="28"/>
          <w:shd w:val="clear" w:color="auto" w:fill="FFFFFF"/>
        </w:rPr>
        <w:t xml:space="preserve"> словом «Министерство»;</w:t>
      </w:r>
    </w:p>
    <w:p w:rsidR="00C17E97" w:rsidRPr="00BB2EE1" w:rsidRDefault="00C77ACE" w:rsidP="00675A8E">
      <w:pPr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т</w:t>
      </w:r>
      <w:r w:rsidR="00C17E97" w:rsidRPr="00BB2EE1">
        <w:rPr>
          <w:spacing w:val="2"/>
          <w:szCs w:val="28"/>
          <w:shd w:val="clear" w:color="auto" w:fill="FFFFFF"/>
        </w:rPr>
        <w:t xml:space="preserve">) часть </w:t>
      </w:r>
      <w:r w:rsidR="00D320C8">
        <w:rPr>
          <w:spacing w:val="2"/>
          <w:szCs w:val="28"/>
          <w:shd w:val="clear" w:color="auto" w:fill="FFFFFF"/>
        </w:rPr>
        <w:t>18</w:t>
      </w:r>
      <w:r w:rsidR="00C17E97" w:rsidRPr="00BB2EE1">
        <w:rPr>
          <w:spacing w:val="2"/>
          <w:szCs w:val="28"/>
          <w:shd w:val="clear" w:color="auto" w:fill="FFFFFF"/>
        </w:rPr>
        <w:t xml:space="preserve"> изложить в следующей редакции:</w:t>
      </w:r>
    </w:p>
    <w:p w:rsidR="00A807A6" w:rsidRPr="00BB2EE1" w:rsidRDefault="00C17E97" w:rsidP="00A807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BB2EE1">
        <w:rPr>
          <w:spacing w:val="2"/>
          <w:szCs w:val="28"/>
          <w:shd w:val="clear" w:color="auto" w:fill="FFFFFF"/>
        </w:rPr>
        <w:t>«</w:t>
      </w:r>
      <w:r w:rsidR="00D320C8">
        <w:rPr>
          <w:spacing w:val="2"/>
          <w:szCs w:val="28"/>
          <w:shd w:val="clear" w:color="auto" w:fill="FFFFFF"/>
        </w:rPr>
        <w:t>18</w:t>
      </w:r>
      <w:r w:rsidRPr="00BB2EE1">
        <w:rPr>
          <w:spacing w:val="2"/>
          <w:szCs w:val="28"/>
          <w:shd w:val="clear" w:color="auto" w:fill="FFFFFF"/>
        </w:rPr>
        <w:t xml:space="preserve">. </w:t>
      </w:r>
      <w:bookmarkStart w:id="8" w:name="_Hlk59973625"/>
      <w:bookmarkStart w:id="9" w:name="_Hlk59996587"/>
      <w:r w:rsidR="00A807A6" w:rsidRPr="00BB2EE1">
        <w:rPr>
          <w:spacing w:val="2"/>
          <w:szCs w:val="28"/>
          <w:shd w:val="clear" w:color="auto" w:fill="FFFFFF"/>
        </w:rPr>
        <w:t xml:space="preserve">Остаток </w:t>
      </w:r>
      <w:r w:rsidR="002B0C05" w:rsidRPr="00BB2EE1">
        <w:rPr>
          <w:spacing w:val="2"/>
          <w:szCs w:val="28"/>
          <w:shd w:val="clear" w:color="auto" w:fill="FFFFFF"/>
        </w:rPr>
        <w:t>субсидии, неиспользованной</w:t>
      </w:r>
      <w:r w:rsidR="00A807A6" w:rsidRPr="00BB2EE1">
        <w:rPr>
          <w:spacing w:val="2"/>
          <w:szCs w:val="28"/>
          <w:shd w:val="clear" w:color="auto" w:fill="FFFFFF"/>
        </w:rPr>
        <w:t xml:space="preserve"> в отчетном финансовом году, может использоваться получателем субсидии в очередном финансовом году на цели, указанные в части 1 настоящего Порядка, при принятии Министерством по согласованию с Министерством финансов Камчатского края, в порядке, определенном Правительством Камчатского края, решения о наличии потребности в указанных средствах и включении соответствующих положений в Соглашение. </w:t>
      </w:r>
    </w:p>
    <w:p w:rsidR="00C17E97" w:rsidRPr="00BB2EE1" w:rsidRDefault="00A807A6" w:rsidP="00A807A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 w:rsidRPr="00BB2EE1">
        <w:rPr>
          <w:spacing w:val="2"/>
          <w:szCs w:val="28"/>
          <w:shd w:val="clear" w:color="auto" w:fill="FFFFFF"/>
        </w:rPr>
        <w:t xml:space="preserve">В случае отсутствия указанного решения остаток </w:t>
      </w:r>
      <w:r w:rsidR="002B0C05" w:rsidRPr="00BB2EE1">
        <w:rPr>
          <w:spacing w:val="2"/>
          <w:szCs w:val="28"/>
          <w:shd w:val="clear" w:color="auto" w:fill="FFFFFF"/>
        </w:rPr>
        <w:t>субсидии, неиспользованной</w:t>
      </w:r>
      <w:r w:rsidRPr="00BB2EE1">
        <w:rPr>
          <w:spacing w:val="2"/>
          <w:szCs w:val="28"/>
          <w:shd w:val="clear" w:color="auto" w:fill="FFFFFF"/>
        </w:rPr>
        <w:t xml:space="preserve"> в отчетном финансовом году, подлежит возврату в краевой бюджет на лицевой счет Министерства не позднее 15 февраля очередного финансового года.</w:t>
      </w:r>
      <w:bookmarkEnd w:id="8"/>
      <w:r w:rsidRPr="00BB2EE1">
        <w:rPr>
          <w:spacing w:val="2"/>
          <w:szCs w:val="28"/>
          <w:shd w:val="clear" w:color="auto" w:fill="FFFFFF"/>
        </w:rPr>
        <w:t>»</w:t>
      </w:r>
      <w:r w:rsidR="00C17E97" w:rsidRPr="00BB2EE1">
        <w:rPr>
          <w:spacing w:val="2"/>
          <w:szCs w:val="28"/>
          <w:shd w:val="clear" w:color="auto" w:fill="FFFFFF"/>
        </w:rPr>
        <w:t>;</w:t>
      </w:r>
    </w:p>
    <w:bookmarkEnd w:id="9"/>
    <w:p w:rsidR="00583B9E" w:rsidRPr="00BB2EE1" w:rsidRDefault="00C77ACE" w:rsidP="00583B9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lastRenderedPageBreak/>
        <w:t>у</w:t>
      </w:r>
      <w:r w:rsidR="000E3F74" w:rsidRPr="00BB2EE1">
        <w:rPr>
          <w:spacing w:val="2"/>
          <w:szCs w:val="28"/>
          <w:shd w:val="clear" w:color="auto" w:fill="FFFFFF"/>
        </w:rPr>
        <w:t xml:space="preserve">) </w:t>
      </w:r>
      <w:r w:rsidR="00583B9E" w:rsidRPr="00BB2EE1">
        <w:rPr>
          <w:spacing w:val="2"/>
          <w:szCs w:val="28"/>
          <w:shd w:val="clear" w:color="auto" w:fill="FFFFFF"/>
        </w:rPr>
        <w:t>ч</w:t>
      </w:r>
      <w:r w:rsidR="001469B4" w:rsidRPr="00BB2EE1">
        <w:rPr>
          <w:spacing w:val="2"/>
          <w:szCs w:val="28"/>
          <w:shd w:val="clear" w:color="auto" w:fill="FFFFFF"/>
        </w:rPr>
        <w:t>аст</w:t>
      </w:r>
      <w:r w:rsidR="00583B9E" w:rsidRPr="00BB2EE1">
        <w:rPr>
          <w:spacing w:val="2"/>
          <w:szCs w:val="28"/>
          <w:shd w:val="clear" w:color="auto" w:fill="FFFFFF"/>
        </w:rPr>
        <w:t>ь</w:t>
      </w:r>
      <w:r w:rsidR="001469B4" w:rsidRPr="00BB2EE1">
        <w:rPr>
          <w:spacing w:val="2"/>
          <w:szCs w:val="28"/>
          <w:shd w:val="clear" w:color="auto" w:fill="FFFFFF"/>
        </w:rPr>
        <w:t xml:space="preserve"> </w:t>
      </w:r>
      <w:r w:rsidR="00D320C8">
        <w:rPr>
          <w:spacing w:val="2"/>
          <w:szCs w:val="28"/>
          <w:shd w:val="clear" w:color="auto" w:fill="FFFFFF"/>
        </w:rPr>
        <w:t>19</w:t>
      </w:r>
      <w:r w:rsidR="001469B4" w:rsidRPr="00BB2EE1">
        <w:rPr>
          <w:spacing w:val="2"/>
          <w:szCs w:val="28"/>
          <w:shd w:val="clear" w:color="auto" w:fill="FFFFFF"/>
        </w:rPr>
        <w:t xml:space="preserve"> </w:t>
      </w:r>
      <w:r w:rsidR="00583B9E" w:rsidRPr="00BB2EE1">
        <w:rPr>
          <w:spacing w:val="2"/>
          <w:szCs w:val="28"/>
          <w:shd w:val="clear" w:color="auto" w:fill="FFFFFF"/>
        </w:rPr>
        <w:t>изложить в следующей редакции:</w:t>
      </w:r>
    </w:p>
    <w:p w:rsidR="00583B9E" w:rsidRPr="00BB2EE1" w:rsidRDefault="00583B9E" w:rsidP="00583B9E">
      <w:pPr>
        <w:shd w:val="clear" w:color="auto" w:fill="FFFFFF"/>
        <w:autoSpaceDE w:val="0"/>
        <w:autoSpaceDN w:val="0"/>
        <w:ind w:firstLine="709"/>
        <w:jc w:val="both"/>
        <w:rPr>
          <w:szCs w:val="28"/>
        </w:rPr>
      </w:pPr>
      <w:r w:rsidRPr="00BB2EE1">
        <w:rPr>
          <w:spacing w:val="2"/>
          <w:szCs w:val="28"/>
          <w:shd w:val="clear" w:color="auto" w:fill="FFFFFF"/>
        </w:rPr>
        <w:t>«</w:t>
      </w:r>
      <w:r w:rsidR="000B2880">
        <w:rPr>
          <w:spacing w:val="2"/>
          <w:szCs w:val="28"/>
          <w:shd w:val="clear" w:color="auto" w:fill="FFFFFF"/>
        </w:rPr>
        <w:t>19</w:t>
      </w:r>
      <w:r w:rsidRPr="00BB2EE1">
        <w:rPr>
          <w:spacing w:val="2"/>
          <w:szCs w:val="28"/>
          <w:shd w:val="clear" w:color="auto" w:fill="FFFFFF"/>
        </w:rPr>
        <w:t>.</w:t>
      </w:r>
      <w:r w:rsidRPr="00BB2EE1">
        <w:rPr>
          <w:spacing w:val="2"/>
          <w:szCs w:val="28"/>
        </w:rPr>
        <w:t xml:space="preserve"> </w:t>
      </w:r>
      <w:bookmarkStart w:id="10" w:name="_Hlk59973726"/>
      <w:bookmarkStart w:id="11" w:name="_Hlk59997134"/>
      <w:r w:rsidRPr="00BB2EE1">
        <w:rPr>
          <w:spacing w:val="2"/>
          <w:szCs w:val="28"/>
        </w:rPr>
        <w:t>В случае выявления, в том числе по фактам проверок, проведенных Министерством и органом государственного финансового контроля, нарушения целей, условий, порядка предоставления субсидии, Организация обязана возвратить денежные средства в краевой бюджет в следующем порядке и сроки:</w:t>
      </w:r>
    </w:p>
    <w:bookmarkEnd w:id="10"/>
    <w:p w:rsidR="00583B9E" w:rsidRPr="00BB2EE1" w:rsidRDefault="00583B9E" w:rsidP="00583B9E">
      <w:pPr>
        <w:autoSpaceDE w:val="0"/>
        <w:autoSpaceDN w:val="0"/>
        <w:ind w:firstLine="709"/>
        <w:jc w:val="both"/>
        <w:rPr>
          <w:szCs w:val="28"/>
        </w:rPr>
      </w:pPr>
      <w:r w:rsidRPr="00BB2EE1">
        <w:rPr>
          <w:spacing w:val="2"/>
          <w:szCs w:val="28"/>
        </w:rPr>
        <w:t>1) </w:t>
      </w:r>
      <w:bookmarkStart w:id="12" w:name="_Hlk59973776"/>
      <w:r w:rsidRPr="00BB2EE1">
        <w:rPr>
          <w:spacing w:val="2"/>
          <w:szCs w:val="28"/>
          <w:shd w:val="clear" w:color="auto" w:fill="FFFFFF"/>
        </w:rPr>
        <w:t>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5C2598" w:rsidRDefault="00583B9E" w:rsidP="0090328D">
      <w:pPr>
        <w:autoSpaceDE w:val="0"/>
        <w:autoSpaceDN w:val="0"/>
        <w:ind w:firstLine="709"/>
        <w:jc w:val="both"/>
        <w:rPr>
          <w:spacing w:val="2"/>
          <w:szCs w:val="28"/>
        </w:rPr>
      </w:pPr>
      <w:r w:rsidRPr="00BB2EE1">
        <w:rPr>
          <w:spacing w:val="2"/>
          <w:szCs w:val="28"/>
        </w:rPr>
        <w:t>2)  </w:t>
      </w:r>
      <w:r w:rsidRPr="00BB2EE1">
        <w:rPr>
          <w:spacing w:val="2"/>
          <w:szCs w:val="28"/>
          <w:shd w:val="clear" w:color="auto" w:fill="FFFFFF"/>
        </w:rPr>
        <w:t>в случае выявления нарушения Министерством – в течение 20 рабочих дней со дня получения требования Министерства</w:t>
      </w:r>
      <w:r w:rsidRPr="00BB2EE1">
        <w:rPr>
          <w:spacing w:val="2"/>
          <w:szCs w:val="28"/>
        </w:rPr>
        <w:t>.</w:t>
      </w:r>
      <w:bookmarkEnd w:id="12"/>
      <w:r w:rsidRPr="00BB2EE1">
        <w:rPr>
          <w:spacing w:val="2"/>
          <w:szCs w:val="28"/>
        </w:rPr>
        <w:t>»</w:t>
      </w:r>
      <w:bookmarkEnd w:id="11"/>
      <w:r w:rsidRPr="00BB2EE1">
        <w:rPr>
          <w:spacing w:val="2"/>
          <w:szCs w:val="28"/>
        </w:rPr>
        <w:t>;</w:t>
      </w:r>
    </w:p>
    <w:p w:rsidR="00820221" w:rsidRPr="00BB2EE1" w:rsidRDefault="00C77ACE" w:rsidP="00820221">
      <w:pPr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</w:rPr>
        <w:t>ф</w:t>
      </w:r>
      <w:r w:rsidR="00820221">
        <w:rPr>
          <w:spacing w:val="2"/>
          <w:szCs w:val="28"/>
        </w:rPr>
        <w:t xml:space="preserve">) </w:t>
      </w:r>
      <w:r w:rsidR="00820221" w:rsidRPr="00BB2EE1">
        <w:rPr>
          <w:spacing w:val="2"/>
          <w:szCs w:val="28"/>
          <w:shd w:val="clear" w:color="auto" w:fill="FFFFFF"/>
        </w:rPr>
        <w:t xml:space="preserve">в части </w:t>
      </w:r>
      <w:r w:rsidR="00820221">
        <w:rPr>
          <w:spacing w:val="2"/>
          <w:szCs w:val="28"/>
          <w:shd w:val="clear" w:color="auto" w:fill="FFFFFF"/>
        </w:rPr>
        <w:t>20</w:t>
      </w:r>
      <w:r w:rsidR="00820221" w:rsidRPr="00BB2EE1">
        <w:rPr>
          <w:spacing w:val="2"/>
          <w:szCs w:val="28"/>
          <w:shd w:val="clear" w:color="auto" w:fill="FFFFFF"/>
        </w:rPr>
        <w:t xml:space="preserve"> слов</w:t>
      </w:r>
      <w:r w:rsidR="00820221">
        <w:rPr>
          <w:spacing w:val="2"/>
          <w:szCs w:val="28"/>
          <w:shd w:val="clear" w:color="auto" w:fill="FFFFFF"/>
        </w:rPr>
        <w:t>а</w:t>
      </w:r>
      <w:r w:rsidR="00820221" w:rsidRPr="00BB2EE1">
        <w:rPr>
          <w:spacing w:val="2"/>
          <w:szCs w:val="28"/>
          <w:shd w:val="clear" w:color="auto" w:fill="FFFFFF"/>
        </w:rPr>
        <w:t xml:space="preserve"> «Агентство» заменить слов</w:t>
      </w:r>
      <w:r w:rsidR="00820221">
        <w:rPr>
          <w:spacing w:val="2"/>
          <w:szCs w:val="28"/>
          <w:shd w:val="clear" w:color="auto" w:fill="FFFFFF"/>
        </w:rPr>
        <w:t>ами</w:t>
      </w:r>
      <w:r w:rsidR="00820221" w:rsidRPr="00BB2EE1">
        <w:rPr>
          <w:spacing w:val="2"/>
          <w:szCs w:val="28"/>
          <w:shd w:val="clear" w:color="auto" w:fill="FFFFFF"/>
        </w:rPr>
        <w:t xml:space="preserve"> «Министерство»;</w:t>
      </w:r>
    </w:p>
    <w:p w:rsidR="000E3F74" w:rsidRDefault="00C77ACE" w:rsidP="00583B9E">
      <w:pPr>
        <w:autoSpaceDE w:val="0"/>
        <w:autoSpaceDN w:val="0"/>
        <w:adjustRightInd w:val="0"/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>х</w:t>
      </w:r>
      <w:r w:rsidR="000E3F74" w:rsidRPr="00583B9E">
        <w:rPr>
          <w:spacing w:val="2"/>
          <w:szCs w:val="28"/>
          <w:shd w:val="clear" w:color="auto" w:fill="FFFFFF"/>
        </w:rPr>
        <w:t>)</w:t>
      </w:r>
      <w:r w:rsidR="00D37F4F" w:rsidRPr="00583B9E">
        <w:rPr>
          <w:spacing w:val="2"/>
          <w:szCs w:val="28"/>
          <w:shd w:val="clear" w:color="auto" w:fill="FFFFFF"/>
        </w:rPr>
        <w:t xml:space="preserve"> </w:t>
      </w:r>
      <w:r w:rsidR="00B7495F" w:rsidRPr="00B7495F">
        <w:rPr>
          <w:spacing w:val="2"/>
          <w:szCs w:val="28"/>
          <w:shd w:val="clear" w:color="auto" w:fill="FFFFFF"/>
        </w:rPr>
        <w:t>в части 2</w:t>
      </w:r>
      <w:r w:rsidR="00820221">
        <w:rPr>
          <w:spacing w:val="2"/>
          <w:szCs w:val="28"/>
          <w:shd w:val="clear" w:color="auto" w:fill="FFFFFF"/>
        </w:rPr>
        <w:t>1</w:t>
      </w:r>
      <w:r w:rsidR="00B7495F" w:rsidRPr="00B7495F">
        <w:rPr>
          <w:spacing w:val="2"/>
          <w:szCs w:val="28"/>
          <w:shd w:val="clear" w:color="auto" w:fill="FFFFFF"/>
        </w:rPr>
        <w:t xml:space="preserve"> слово «Агентство» заменить словом «Министерство», слова «частях </w:t>
      </w:r>
      <w:r w:rsidR="004C1B82">
        <w:rPr>
          <w:spacing w:val="2"/>
          <w:szCs w:val="28"/>
          <w:shd w:val="clear" w:color="auto" w:fill="FFFFFF"/>
        </w:rPr>
        <w:t>18</w:t>
      </w:r>
      <w:r w:rsidR="00B7495F" w:rsidRPr="00B7495F">
        <w:rPr>
          <w:spacing w:val="2"/>
          <w:szCs w:val="28"/>
          <w:shd w:val="clear" w:color="auto" w:fill="FFFFFF"/>
        </w:rPr>
        <w:t>-2</w:t>
      </w:r>
      <w:r w:rsidR="004C1B82">
        <w:rPr>
          <w:spacing w:val="2"/>
          <w:szCs w:val="28"/>
          <w:shd w:val="clear" w:color="auto" w:fill="FFFFFF"/>
        </w:rPr>
        <w:t>0</w:t>
      </w:r>
      <w:r w:rsidR="00B7495F" w:rsidRPr="00B7495F">
        <w:rPr>
          <w:spacing w:val="2"/>
          <w:szCs w:val="28"/>
          <w:shd w:val="clear" w:color="auto" w:fill="FFFFFF"/>
        </w:rPr>
        <w:t>» заменить словами «</w:t>
      </w:r>
      <w:bookmarkStart w:id="13" w:name="_Hlk59997759"/>
      <w:r w:rsidR="00B7495F" w:rsidRPr="00B7495F">
        <w:rPr>
          <w:spacing w:val="2"/>
          <w:szCs w:val="28"/>
          <w:shd w:val="clear" w:color="auto" w:fill="FFFFFF"/>
        </w:rPr>
        <w:t xml:space="preserve">пункте 2 части </w:t>
      </w:r>
      <w:r w:rsidR="004C1B82">
        <w:rPr>
          <w:spacing w:val="2"/>
          <w:szCs w:val="28"/>
          <w:shd w:val="clear" w:color="auto" w:fill="FFFFFF"/>
        </w:rPr>
        <w:t>1</w:t>
      </w:r>
      <w:r w:rsidR="004E77B2">
        <w:rPr>
          <w:spacing w:val="2"/>
          <w:szCs w:val="28"/>
          <w:shd w:val="clear" w:color="auto" w:fill="FFFFFF"/>
        </w:rPr>
        <w:t>9</w:t>
      </w:r>
      <w:r w:rsidR="00B7495F" w:rsidRPr="00B7495F">
        <w:rPr>
          <w:spacing w:val="2"/>
          <w:szCs w:val="28"/>
          <w:shd w:val="clear" w:color="auto" w:fill="FFFFFF"/>
        </w:rPr>
        <w:t xml:space="preserve"> и части 2</w:t>
      </w:r>
      <w:bookmarkEnd w:id="13"/>
      <w:r w:rsidR="004C1B82">
        <w:rPr>
          <w:spacing w:val="2"/>
          <w:szCs w:val="28"/>
          <w:shd w:val="clear" w:color="auto" w:fill="FFFFFF"/>
        </w:rPr>
        <w:t>0</w:t>
      </w:r>
      <w:r w:rsidR="00B7495F" w:rsidRPr="00B7495F">
        <w:rPr>
          <w:spacing w:val="2"/>
          <w:szCs w:val="28"/>
          <w:shd w:val="clear" w:color="auto" w:fill="FFFFFF"/>
        </w:rPr>
        <w:t>»;</w:t>
      </w:r>
    </w:p>
    <w:p w:rsidR="00416B01" w:rsidRPr="00583B9E" w:rsidRDefault="00A058DA" w:rsidP="00583B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pacing w:val="2"/>
          <w:szCs w:val="28"/>
          <w:shd w:val="clear" w:color="auto" w:fill="FFFFFF"/>
        </w:rPr>
        <w:t xml:space="preserve">ч) </w:t>
      </w:r>
      <w:bookmarkStart w:id="14" w:name="_Hlk59974872"/>
      <w:r w:rsidR="008C6BDC" w:rsidRPr="00583B9E">
        <w:rPr>
          <w:szCs w:val="28"/>
        </w:rPr>
        <w:t xml:space="preserve">приложение к Порядку </w:t>
      </w:r>
      <w:r w:rsidR="004769A2">
        <w:rPr>
          <w:szCs w:val="28"/>
        </w:rPr>
        <w:t>признать</w:t>
      </w:r>
      <w:r w:rsidR="004D3125" w:rsidRPr="00583B9E">
        <w:rPr>
          <w:szCs w:val="28"/>
        </w:rPr>
        <w:t xml:space="preserve"> утратившим силу.</w:t>
      </w:r>
      <w:bookmarkEnd w:id="14"/>
    </w:p>
    <w:p w:rsidR="00416B01" w:rsidRDefault="00416B01" w:rsidP="008359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6370">
        <w:rPr>
          <w:rFonts w:ascii="Times New Roman" w:hAnsi="Times New Roman"/>
          <w:sz w:val="28"/>
          <w:szCs w:val="28"/>
        </w:rPr>
        <w:t xml:space="preserve">2. </w:t>
      </w:r>
      <w:bookmarkStart w:id="15" w:name="_Hlk59975780"/>
      <w:r w:rsidRPr="00E3637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8C6BDC">
        <w:rPr>
          <w:rFonts w:ascii="Times New Roman" w:hAnsi="Times New Roman"/>
          <w:sz w:val="28"/>
          <w:szCs w:val="28"/>
        </w:rPr>
        <w:t>с 18 января 2021 года.</w:t>
      </w:r>
      <w:bookmarkEnd w:id="15"/>
    </w:p>
    <w:p w:rsidR="006E4B23" w:rsidRDefault="006E4B23" w:rsidP="00416B01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 xml:space="preserve">                      </w:t>
      </w:r>
    </w:p>
    <w:p w:rsidR="005A32B1" w:rsidRPr="007D5B22" w:rsidRDefault="005A32B1" w:rsidP="005A32B1">
      <w:pPr>
        <w:autoSpaceDE w:val="0"/>
        <w:autoSpaceDN w:val="0"/>
        <w:adjustRightInd w:val="0"/>
        <w:jc w:val="both"/>
        <w:rPr>
          <w:color w:val="FF0000"/>
          <w:szCs w:val="28"/>
          <w:highlight w:val="yellow"/>
        </w:rPr>
      </w:pPr>
    </w:p>
    <w:p w:rsidR="007D5B22" w:rsidRPr="00FB17CF" w:rsidRDefault="007D5B22" w:rsidP="005A32B1">
      <w:pPr>
        <w:autoSpaceDE w:val="0"/>
        <w:autoSpaceDN w:val="0"/>
        <w:adjustRightInd w:val="0"/>
        <w:jc w:val="both"/>
        <w:rPr>
          <w:color w:val="FF0000"/>
          <w:szCs w:val="28"/>
        </w:rPr>
      </w:pPr>
    </w:p>
    <w:p w:rsidR="005A32B1" w:rsidRDefault="005A32B1" w:rsidP="00416B01">
      <w:pPr>
        <w:pStyle w:val="ConsPlusNormal"/>
        <w:ind w:firstLine="0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5E0AED" w:rsidRPr="005E0AED" w:rsidRDefault="005E0AED" w:rsidP="00416B01">
      <w:pPr>
        <w:pStyle w:val="ConsPlusNormal"/>
        <w:ind w:firstLine="0"/>
        <w:jc w:val="both"/>
        <w:rPr>
          <w:rFonts w:ascii="Times New Roman" w:hAnsi="Times New Roman"/>
          <w:sz w:val="8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936"/>
        <w:gridCol w:w="3861"/>
        <w:gridCol w:w="2410"/>
      </w:tblGrid>
      <w:tr w:rsidR="00EB3439" w:rsidRPr="001E6FE1" w:rsidTr="005E0AED">
        <w:trPr>
          <w:trHeight w:val="70"/>
        </w:trPr>
        <w:tc>
          <w:tcPr>
            <w:tcW w:w="3936" w:type="dxa"/>
            <w:shd w:val="clear" w:color="auto" w:fill="auto"/>
          </w:tcPr>
          <w:p w:rsidR="00B36CEE" w:rsidRDefault="00EB3439" w:rsidP="00B36CE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bookmarkStart w:id="16" w:name="_Hlk59975806"/>
            <w:r w:rsidRPr="001E6FE1">
              <w:rPr>
                <w:rFonts w:ascii="Times New Roman" w:hAnsi="Times New Roman"/>
                <w:sz w:val="28"/>
              </w:rPr>
              <w:t>Пре</w:t>
            </w:r>
            <w:r w:rsidR="000E006B">
              <w:rPr>
                <w:rFonts w:ascii="Times New Roman" w:hAnsi="Times New Roman"/>
                <w:sz w:val="28"/>
              </w:rPr>
              <w:t>дседатель</w:t>
            </w:r>
            <w:r w:rsidRPr="001E6FE1">
              <w:rPr>
                <w:rFonts w:ascii="Times New Roman" w:hAnsi="Times New Roman"/>
                <w:sz w:val="28"/>
              </w:rPr>
              <w:t xml:space="preserve"> Правительства</w:t>
            </w:r>
            <w:r w:rsidR="00B36CEE">
              <w:rPr>
                <w:rFonts w:ascii="Times New Roman" w:hAnsi="Times New Roman"/>
                <w:sz w:val="28"/>
              </w:rPr>
              <w:t xml:space="preserve"> –</w:t>
            </w:r>
          </w:p>
          <w:p w:rsidR="00B36CEE" w:rsidRDefault="000E006B" w:rsidP="00B36CE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вице-губернатор</w:t>
            </w:r>
          </w:p>
          <w:p w:rsidR="00EB3439" w:rsidRPr="001E6FE1" w:rsidRDefault="00EB3439" w:rsidP="00B36CEE">
            <w:pPr>
              <w:pStyle w:val="ConsPlusNormal"/>
              <w:ind w:firstLine="0"/>
              <w:jc w:val="both"/>
              <w:rPr>
                <w:szCs w:val="28"/>
              </w:rPr>
            </w:pPr>
            <w:r w:rsidRPr="00C942BC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</w:tc>
        <w:tc>
          <w:tcPr>
            <w:tcW w:w="3861" w:type="dxa"/>
            <w:shd w:val="clear" w:color="auto" w:fill="auto"/>
          </w:tcPr>
          <w:p w:rsidR="00EB3439" w:rsidRPr="001E6FE1" w:rsidRDefault="00EB3439" w:rsidP="001E6FE1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E006B" w:rsidRDefault="000E006B" w:rsidP="00C942BC">
            <w:pPr>
              <w:adjustRightInd w:val="0"/>
              <w:ind w:right="36"/>
              <w:jc w:val="right"/>
            </w:pPr>
          </w:p>
          <w:p w:rsidR="000E006B" w:rsidRDefault="000E006B" w:rsidP="00C942BC">
            <w:pPr>
              <w:adjustRightInd w:val="0"/>
              <w:ind w:right="36"/>
              <w:jc w:val="right"/>
            </w:pPr>
          </w:p>
          <w:p w:rsidR="00EB3439" w:rsidRPr="001E6FE1" w:rsidRDefault="00EB3439" w:rsidP="00C942BC">
            <w:pPr>
              <w:adjustRightInd w:val="0"/>
              <w:ind w:right="36"/>
              <w:jc w:val="right"/>
              <w:rPr>
                <w:szCs w:val="28"/>
              </w:rPr>
            </w:pPr>
            <w:r w:rsidRPr="00EB3439">
              <w:t>А.О. Кузнецов</w:t>
            </w:r>
          </w:p>
        </w:tc>
      </w:tr>
      <w:bookmarkEnd w:id="16"/>
    </w:tbl>
    <w:p w:rsidR="0048054C" w:rsidRPr="005E0AED" w:rsidRDefault="0048054C" w:rsidP="005E0AED">
      <w:pPr>
        <w:shd w:val="clear" w:color="auto" w:fill="FFFFFF"/>
        <w:rPr>
          <w:sz w:val="2"/>
          <w:szCs w:val="2"/>
        </w:rPr>
      </w:pPr>
    </w:p>
    <w:sectPr w:rsidR="0048054C" w:rsidRPr="005E0AED" w:rsidSect="004B5C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A6F" w:rsidRDefault="008D3A6F" w:rsidP="00342D13">
      <w:r>
        <w:separator/>
      </w:r>
    </w:p>
  </w:endnote>
  <w:endnote w:type="continuationSeparator" w:id="0">
    <w:p w:rsidR="008D3A6F" w:rsidRDefault="008D3A6F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A6F" w:rsidRDefault="008D3A6F" w:rsidP="00342D13">
      <w:r>
        <w:separator/>
      </w:r>
    </w:p>
  </w:footnote>
  <w:footnote w:type="continuationSeparator" w:id="0">
    <w:p w:rsidR="008D3A6F" w:rsidRDefault="008D3A6F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2B5F9D"/>
    <w:multiLevelType w:val="hybridMultilevel"/>
    <w:tmpl w:val="85B60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7928"/>
    <w:multiLevelType w:val="hybridMultilevel"/>
    <w:tmpl w:val="29C488FC"/>
    <w:lvl w:ilvl="0" w:tplc="2046A4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7106A6"/>
    <w:multiLevelType w:val="multilevel"/>
    <w:tmpl w:val="63B44C7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5" w15:restartNumberingAfterBreak="0">
    <w:nsid w:val="14FF1EB1"/>
    <w:multiLevelType w:val="hybridMultilevel"/>
    <w:tmpl w:val="68C48616"/>
    <w:lvl w:ilvl="0" w:tplc="F870A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11B0C"/>
    <w:multiLevelType w:val="hybridMultilevel"/>
    <w:tmpl w:val="7C9E4CD4"/>
    <w:lvl w:ilvl="0" w:tplc="F6C6B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2228F"/>
    <w:multiLevelType w:val="hybridMultilevel"/>
    <w:tmpl w:val="C5C46CD4"/>
    <w:lvl w:ilvl="0" w:tplc="5B7E7988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D34489"/>
    <w:multiLevelType w:val="hybridMultilevel"/>
    <w:tmpl w:val="E0640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0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012C0"/>
    <w:multiLevelType w:val="hybridMultilevel"/>
    <w:tmpl w:val="20908D3A"/>
    <w:lvl w:ilvl="0" w:tplc="E62A6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3" w15:restartNumberingAfterBreak="0">
    <w:nsid w:val="3C4A2186"/>
    <w:multiLevelType w:val="hybridMultilevel"/>
    <w:tmpl w:val="C5D2AC66"/>
    <w:lvl w:ilvl="0" w:tplc="F104E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BE0438"/>
    <w:multiLevelType w:val="multilevel"/>
    <w:tmpl w:val="0C80DD26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1A81874"/>
    <w:multiLevelType w:val="hybridMultilevel"/>
    <w:tmpl w:val="520ACD8C"/>
    <w:lvl w:ilvl="0" w:tplc="C4741C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4E83C4D"/>
    <w:multiLevelType w:val="multilevel"/>
    <w:tmpl w:val="0A9A35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42155"/>
    <w:multiLevelType w:val="multilevel"/>
    <w:tmpl w:val="F79CBD9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F56492D"/>
    <w:multiLevelType w:val="hybridMultilevel"/>
    <w:tmpl w:val="499C5020"/>
    <w:lvl w:ilvl="0" w:tplc="EFCAA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01F26"/>
    <w:multiLevelType w:val="hybridMultilevel"/>
    <w:tmpl w:val="2A823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94624"/>
    <w:multiLevelType w:val="hybridMultilevel"/>
    <w:tmpl w:val="89AE419C"/>
    <w:lvl w:ilvl="0" w:tplc="4DFAC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62242B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7B2398"/>
    <w:multiLevelType w:val="multilevel"/>
    <w:tmpl w:val="8B140D3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55BC607C"/>
    <w:multiLevelType w:val="hybridMultilevel"/>
    <w:tmpl w:val="DCF651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F009E"/>
    <w:multiLevelType w:val="multilevel"/>
    <w:tmpl w:val="94E8F6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7CD2859"/>
    <w:multiLevelType w:val="hybridMultilevel"/>
    <w:tmpl w:val="04E63390"/>
    <w:lvl w:ilvl="0" w:tplc="87DECD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5A4841F2"/>
    <w:multiLevelType w:val="multilevel"/>
    <w:tmpl w:val="4BB250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9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DB10A07"/>
    <w:multiLevelType w:val="hybridMultilevel"/>
    <w:tmpl w:val="012EBC38"/>
    <w:lvl w:ilvl="0" w:tplc="66B6E364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EBD5131"/>
    <w:multiLevelType w:val="hybridMultilevel"/>
    <w:tmpl w:val="67DE29F6"/>
    <w:lvl w:ilvl="0" w:tplc="9F60AC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9F1AAD"/>
    <w:multiLevelType w:val="hybridMultilevel"/>
    <w:tmpl w:val="69E4BEA2"/>
    <w:lvl w:ilvl="0" w:tplc="127C956A">
      <w:start w:val="5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 w15:restartNumberingAfterBreak="0">
    <w:nsid w:val="5FC54E3F"/>
    <w:multiLevelType w:val="hybridMultilevel"/>
    <w:tmpl w:val="C7268288"/>
    <w:lvl w:ilvl="0" w:tplc="875099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5" w15:restartNumberingAfterBreak="0">
    <w:nsid w:val="652A4E03"/>
    <w:multiLevelType w:val="hybridMultilevel"/>
    <w:tmpl w:val="1580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8441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37" w15:restartNumberingAfterBreak="0">
    <w:nsid w:val="6C4141E9"/>
    <w:multiLevelType w:val="hybridMultilevel"/>
    <w:tmpl w:val="1EE82720"/>
    <w:lvl w:ilvl="0" w:tplc="3E70C2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CB35C50"/>
    <w:multiLevelType w:val="hybridMultilevel"/>
    <w:tmpl w:val="2F22AAE8"/>
    <w:lvl w:ilvl="0" w:tplc="F33C10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8223C"/>
    <w:multiLevelType w:val="multilevel"/>
    <w:tmpl w:val="26E21ED2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22"/>
  </w:num>
  <w:num w:numId="3">
    <w:abstractNumId w:val="31"/>
  </w:num>
  <w:num w:numId="4">
    <w:abstractNumId w:val="9"/>
  </w:num>
  <w:num w:numId="5">
    <w:abstractNumId w:val="12"/>
  </w:num>
  <w:num w:numId="6">
    <w:abstractNumId w:val="4"/>
  </w:num>
  <w:num w:numId="7">
    <w:abstractNumId w:val="34"/>
  </w:num>
  <w:num w:numId="8">
    <w:abstractNumId w:val="29"/>
  </w:num>
  <w:num w:numId="9">
    <w:abstractNumId w:val="23"/>
  </w:num>
  <w:num w:numId="10">
    <w:abstractNumId w:val="0"/>
  </w:num>
  <w:num w:numId="11">
    <w:abstractNumId w:val="16"/>
  </w:num>
  <w:num w:numId="12">
    <w:abstractNumId w:val="18"/>
  </w:num>
  <w:num w:numId="13">
    <w:abstractNumId w:val="10"/>
  </w:num>
  <w:num w:numId="14">
    <w:abstractNumId w:val="40"/>
  </w:num>
  <w:num w:numId="15">
    <w:abstractNumId w:val="39"/>
  </w:num>
  <w:num w:numId="16">
    <w:abstractNumId w:val="2"/>
  </w:num>
  <w:num w:numId="17">
    <w:abstractNumId w:val="37"/>
  </w:num>
  <w:num w:numId="18">
    <w:abstractNumId w:val="27"/>
  </w:num>
  <w:num w:numId="19">
    <w:abstractNumId w:val="25"/>
  </w:num>
  <w:num w:numId="20">
    <w:abstractNumId w:val="8"/>
  </w:num>
  <w:num w:numId="21">
    <w:abstractNumId w:val="32"/>
  </w:num>
  <w:num w:numId="22">
    <w:abstractNumId w:val="13"/>
  </w:num>
  <w:num w:numId="23">
    <w:abstractNumId w:val="15"/>
  </w:num>
  <w:num w:numId="24">
    <w:abstractNumId w:val="35"/>
  </w:num>
  <w:num w:numId="25">
    <w:abstractNumId w:val="1"/>
  </w:num>
  <w:num w:numId="26">
    <w:abstractNumId w:val="33"/>
  </w:num>
  <w:num w:numId="27">
    <w:abstractNumId w:val="30"/>
  </w:num>
  <w:num w:numId="28">
    <w:abstractNumId w:val="7"/>
  </w:num>
  <w:num w:numId="29">
    <w:abstractNumId w:val="36"/>
  </w:num>
  <w:num w:numId="30">
    <w:abstractNumId w:val="41"/>
  </w:num>
  <w:num w:numId="31">
    <w:abstractNumId w:val="24"/>
  </w:num>
  <w:num w:numId="32">
    <w:abstractNumId w:val="26"/>
  </w:num>
  <w:num w:numId="33">
    <w:abstractNumId w:val="17"/>
  </w:num>
  <w:num w:numId="34">
    <w:abstractNumId w:val="3"/>
  </w:num>
  <w:num w:numId="35">
    <w:abstractNumId w:val="14"/>
  </w:num>
  <w:num w:numId="36">
    <w:abstractNumId w:val="28"/>
  </w:num>
  <w:num w:numId="37">
    <w:abstractNumId w:val="20"/>
  </w:num>
  <w:num w:numId="38">
    <w:abstractNumId w:val="5"/>
  </w:num>
  <w:num w:numId="39">
    <w:abstractNumId w:val="38"/>
  </w:num>
  <w:num w:numId="40">
    <w:abstractNumId w:val="6"/>
  </w:num>
  <w:num w:numId="41">
    <w:abstractNumId w:val="19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1B"/>
    <w:rsid w:val="00006307"/>
    <w:rsid w:val="00006A29"/>
    <w:rsid w:val="00010B76"/>
    <w:rsid w:val="00013733"/>
    <w:rsid w:val="00016334"/>
    <w:rsid w:val="00030E7F"/>
    <w:rsid w:val="0003329F"/>
    <w:rsid w:val="00035C9A"/>
    <w:rsid w:val="00041EDC"/>
    <w:rsid w:val="00044126"/>
    <w:rsid w:val="000545B3"/>
    <w:rsid w:val="00086987"/>
    <w:rsid w:val="000923A7"/>
    <w:rsid w:val="000A49DC"/>
    <w:rsid w:val="000A78E4"/>
    <w:rsid w:val="000B2880"/>
    <w:rsid w:val="000B43E2"/>
    <w:rsid w:val="000B6356"/>
    <w:rsid w:val="000C1841"/>
    <w:rsid w:val="000C27B5"/>
    <w:rsid w:val="000C3B70"/>
    <w:rsid w:val="000E006B"/>
    <w:rsid w:val="000E3F74"/>
    <w:rsid w:val="001416FA"/>
    <w:rsid w:val="001469B4"/>
    <w:rsid w:val="001516BB"/>
    <w:rsid w:val="00160ECD"/>
    <w:rsid w:val="00166AFA"/>
    <w:rsid w:val="001723D0"/>
    <w:rsid w:val="0017350E"/>
    <w:rsid w:val="00175282"/>
    <w:rsid w:val="00191854"/>
    <w:rsid w:val="00196836"/>
    <w:rsid w:val="001B3034"/>
    <w:rsid w:val="001B5371"/>
    <w:rsid w:val="001C4A1B"/>
    <w:rsid w:val="001E0B39"/>
    <w:rsid w:val="001E62AB"/>
    <w:rsid w:val="001E6FE1"/>
    <w:rsid w:val="00200564"/>
    <w:rsid w:val="00223D68"/>
    <w:rsid w:val="00230F4D"/>
    <w:rsid w:val="00232A85"/>
    <w:rsid w:val="00240F21"/>
    <w:rsid w:val="00262519"/>
    <w:rsid w:val="0026462D"/>
    <w:rsid w:val="00265906"/>
    <w:rsid w:val="002722F0"/>
    <w:rsid w:val="002854AF"/>
    <w:rsid w:val="00286CCE"/>
    <w:rsid w:val="00296585"/>
    <w:rsid w:val="00297C49"/>
    <w:rsid w:val="002A3E19"/>
    <w:rsid w:val="002A71B0"/>
    <w:rsid w:val="002B0C05"/>
    <w:rsid w:val="002B334D"/>
    <w:rsid w:val="002D43BE"/>
    <w:rsid w:val="002D7BDC"/>
    <w:rsid w:val="0031364B"/>
    <w:rsid w:val="00321E7D"/>
    <w:rsid w:val="00324466"/>
    <w:rsid w:val="00331F31"/>
    <w:rsid w:val="00341958"/>
    <w:rsid w:val="00342D13"/>
    <w:rsid w:val="00344779"/>
    <w:rsid w:val="00360597"/>
    <w:rsid w:val="00362299"/>
    <w:rsid w:val="003832CF"/>
    <w:rsid w:val="003926A3"/>
    <w:rsid w:val="003A5BEF"/>
    <w:rsid w:val="003A7F52"/>
    <w:rsid w:val="003C2A43"/>
    <w:rsid w:val="003D6F0D"/>
    <w:rsid w:val="003E2E5E"/>
    <w:rsid w:val="003E38BA"/>
    <w:rsid w:val="003F2F0C"/>
    <w:rsid w:val="003F626E"/>
    <w:rsid w:val="0040337C"/>
    <w:rsid w:val="00416B01"/>
    <w:rsid w:val="00441A91"/>
    <w:rsid w:val="004559AC"/>
    <w:rsid w:val="00460247"/>
    <w:rsid w:val="0046790E"/>
    <w:rsid w:val="004769A2"/>
    <w:rsid w:val="0048054C"/>
    <w:rsid w:val="0048068C"/>
    <w:rsid w:val="0048261B"/>
    <w:rsid w:val="004B5C29"/>
    <w:rsid w:val="004C1B82"/>
    <w:rsid w:val="004D3125"/>
    <w:rsid w:val="004D492F"/>
    <w:rsid w:val="004D79DB"/>
    <w:rsid w:val="004E316B"/>
    <w:rsid w:val="004E77B2"/>
    <w:rsid w:val="004F0472"/>
    <w:rsid w:val="004F34CB"/>
    <w:rsid w:val="00511A74"/>
    <w:rsid w:val="00512C6C"/>
    <w:rsid w:val="005340B2"/>
    <w:rsid w:val="0054446A"/>
    <w:rsid w:val="005709CE"/>
    <w:rsid w:val="00583B9E"/>
    <w:rsid w:val="00591E88"/>
    <w:rsid w:val="005A32B1"/>
    <w:rsid w:val="005B1FFC"/>
    <w:rsid w:val="005B2874"/>
    <w:rsid w:val="005B4C2E"/>
    <w:rsid w:val="005C1C56"/>
    <w:rsid w:val="005C2598"/>
    <w:rsid w:val="005E0AED"/>
    <w:rsid w:val="005E22DD"/>
    <w:rsid w:val="005E6DD3"/>
    <w:rsid w:val="005F0B57"/>
    <w:rsid w:val="005F2BC6"/>
    <w:rsid w:val="006065D0"/>
    <w:rsid w:val="00617D78"/>
    <w:rsid w:val="00630DEF"/>
    <w:rsid w:val="006317BF"/>
    <w:rsid w:val="00633960"/>
    <w:rsid w:val="006604E4"/>
    <w:rsid w:val="006650EC"/>
    <w:rsid w:val="0067256E"/>
    <w:rsid w:val="00675A8E"/>
    <w:rsid w:val="006979FB"/>
    <w:rsid w:val="006A1AAD"/>
    <w:rsid w:val="006A5AB2"/>
    <w:rsid w:val="006D4BF2"/>
    <w:rsid w:val="006D71A9"/>
    <w:rsid w:val="006E11BA"/>
    <w:rsid w:val="006E4B23"/>
    <w:rsid w:val="007120E9"/>
    <w:rsid w:val="00720570"/>
    <w:rsid w:val="0072115F"/>
    <w:rsid w:val="00733DC4"/>
    <w:rsid w:val="00735259"/>
    <w:rsid w:val="0073583F"/>
    <w:rsid w:val="00737814"/>
    <w:rsid w:val="00737A21"/>
    <w:rsid w:val="00747197"/>
    <w:rsid w:val="00760202"/>
    <w:rsid w:val="00773470"/>
    <w:rsid w:val="0078288C"/>
    <w:rsid w:val="00793645"/>
    <w:rsid w:val="00793A32"/>
    <w:rsid w:val="00793CBD"/>
    <w:rsid w:val="007977DD"/>
    <w:rsid w:val="007A764E"/>
    <w:rsid w:val="007C1A96"/>
    <w:rsid w:val="007C4AA4"/>
    <w:rsid w:val="007C6DC9"/>
    <w:rsid w:val="007D5B22"/>
    <w:rsid w:val="007E17B7"/>
    <w:rsid w:val="007E3B7D"/>
    <w:rsid w:val="007E4EC6"/>
    <w:rsid w:val="007F1483"/>
    <w:rsid w:val="007F49CA"/>
    <w:rsid w:val="00815D96"/>
    <w:rsid w:val="00820221"/>
    <w:rsid w:val="0083039A"/>
    <w:rsid w:val="00831BF8"/>
    <w:rsid w:val="00832E23"/>
    <w:rsid w:val="00835956"/>
    <w:rsid w:val="008434A6"/>
    <w:rsid w:val="00853D1B"/>
    <w:rsid w:val="00856C9C"/>
    <w:rsid w:val="00863EEF"/>
    <w:rsid w:val="00865A4D"/>
    <w:rsid w:val="0087040C"/>
    <w:rsid w:val="0088631B"/>
    <w:rsid w:val="00887CC2"/>
    <w:rsid w:val="00891360"/>
    <w:rsid w:val="00892B42"/>
    <w:rsid w:val="0089453B"/>
    <w:rsid w:val="008A1355"/>
    <w:rsid w:val="008A19C6"/>
    <w:rsid w:val="008B4C1B"/>
    <w:rsid w:val="008B7954"/>
    <w:rsid w:val="008C6BDC"/>
    <w:rsid w:val="008D13CF"/>
    <w:rsid w:val="008D29BE"/>
    <w:rsid w:val="008D35FF"/>
    <w:rsid w:val="008D3A6F"/>
    <w:rsid w:val="008E0E80"/>
    <w:rsid w:val="008F114E"/>
    <w:rsid w:val="008F1A0F"/>
    <w:rsid w:val="008F586A"/>
    <w:rsid w:val="0090328D"/>
    <w:rsid w:val="00905B59"/>
    <w:rsid w:val="009244DB"/>
    <w:rsid w:val="009348CA"/>
    <w:rsid w:val="00941FB5"/>
    <w:rsid w:val="00951299"/>
    <w:rsid w:val="0096623D"/>
    <w:rsid w:val="00970B2B"/>
    <w:rsid w:val="0099173C"/>
    <w:rsid w:val="009931E4"/>
    <w:rsid w:val="009A0349"/>
    <w:rsid w:val="009A5446"/>
    <w:rsid w:val="009B185D"/>
    <w:rsid w:val="009B1C1D"/>
    <w:rsid w:val="009B6B79"/>
    <w:rsid w:val="009C58EB"/>
    <w:rsid w:val="009C692D"/>
    <w:rsid w:val="009C78E2"/>
    <w:rsid w:val="009D27F0"/>
    <w:rsid w:val="009D33C9"/>
    <w:rsid w:val="009E0C88"/>
    <w:rsid w:val="009E4AB3"/>
    <w:rsid w:val="009E5834"/>
    <w:rsid w:val="009E5EC5"/>
    <w:rsid w:val="009F1604"/>
    <w:rsid w:val="009F2212"/>
    <w:rsid w:val="009F5F5C"/>
    <w:rsid w:val="00A03550"/>
    <w:rsid w:val="00A03E9A"/>
    <w:rsid w:val="00A058DA"/>
    <w:rsid w:val="00A108D1"/>
    <w:rsid w:val="00A16406"/>
    <w:rsid w:val="00A23BA2"/>
    <w:rsid w:val="00A23C07"/>
    <w:rsid w:val="00A2695B"/>
    <w:rsid w:val="00A4440F"/>
    <w:rsid w:val="00A52C9A"/>
    <w:rsid w:val="00A540B6"/>
    <w:rsid w:val="00A5593D"/>
    <w:rsid w:val="00A62100"/>
    <w:rsid w:val="00A63668"/>
    <w:rsid w:val="00A660CF"/>
    <w:rsid w:val="00A7789B"/>
    <w:rsid w:val="00A807A6"/>
    <w:rsid w:val="00A837B4"/>
    <w:rsid w:val="00A942DC"/>
    <w:rsid w:val="00A96A62"/>
    <w:rsid w:val="00AA3CED"/>
    <w:rsid w:val="00AB08DC"/>
    <w:rsid w:val="00AB2460"/>
    <w:rsid w:val="00AB330A"/>
    <w:rsid w:val="00AB3503"/>
    <w:rsid w:val="00AC284F"/>
    <w:rsid w:val="00AC63A7"/>
    <w:rsid w:val="00AC6768"/>
    <w:rsid w:val="00AC6BC7"/>
    <w:rsid w:val="00AE6285"/>
    <w:rsid w:val="00AE7CE5"/>
    <w:rsid w:val="00AF513B"/>
    <w:rsid w:val="00B0081B"/>
    <w:rsid w:val="00B0143F"/>
    <w:rsid w:val="00B047CC"/>
    <w:rsid w:val="00B05805"/>
    <w:rsid w:val="00B36CEE"/>
    <w:rsid w:val="00B440AB"/>
    <w:rsid w:val="00B44B5F"/>
    <w:rsid w:val="00B468CB"/>
    <w:rsid w:val="00B51318"/>
    <w:rsid w:val="00B515AE"/>
    <w:rsid w:val="00B524A1"/>
    <w:rsid w:val="00B52BF1"/>
    <w:rsid w:val="00B539F9"/>
    <w:rsid w:val="00B540BB"/>
    <w:rsid w:val="00B60245"/>
    <w:rsid w:val="00B72851"/>
    <w:rsid w:val="00B7495F"/>
    <w:rsid w:val="00B74965"/>
    <w:rsid w:val="00BA176A"/>
    <w:rsid w:val="00BA2CFB"/>
    <w:rsid w:val="00BA2D9F"/>
    <w:rsid w:val="00BB0567"/>
    <w:rsid w:val="00BB2EE1"/>
    <w:rsid w:val="00BC5A8E"/>
    <w:rsid w:val="00BD3083"/>
    <w:rsid w:val="00BF3927"/>
    <w:rsid w:val="00BF5293"/>
    <w:rsid w:val="00C00871"/>
    <w:rsid w:val="00C0324E"/>
    <w:rsid w:val="00C044D7"/>
    <w:rsid w:val="00C06113"/>
    <w:rsid w:val="00C067F5"/>
    <w:rsid w:val="00C14B00"/>
    <w:rsid w:val="00C17E97"/>
    <w:rsid w:val="00C301D9"/>
    <w:rsid w:val="00C5511F"/>
    <w:rsid w:val="00C6378B"/>
    <w:rsid w:val="00C75FA3"/>
    <w:rsid w:val="00C77ACE"/>
    <w:rsid w:val="00C87DDD"/>
    <w:rsid w:val="00C9246E"/>
    <w:rsid w:val="00C93614"/>
    <w:rsid w:val="00C942BC"/>
    <w:rsid w:val="00C966C3"/>
    <w:rsid w:val="00CA2E6F"/>
    <w:rsid w:val="00CB67A4"/>
    <w:rsid w:val="00CC1301"/>
    <w:rsid w:val="00CC20DA"/>
    <w:rsid w:val="00CD4A09"/>
    <w:rsid w:val="00CE5360"/>
    <w:rsid w:val="00CF4866"/>
    <w:rsid w:val="00D04C82"/>
    <w:rsid w:val="00D23436"/>
    <w:rsid w:val="00D320C8"/>
    <w:rsid w:val="00D37F4F"/>
    <w:rsid w:val="00D400B6"/>
    <w:rsid w:val="00D534A5"/>
    <w:rsid w:val="00D605CF"/>
    <w:rsid w:val="00DA1792"/>
    <w:rsid w:val="00DA323C"/>
    <w:rsid w:val="00DA3A2D"/>
    <w:rsid w:val="00DC34F7"/>
    <w:rsid w:val="00DC3F03"/>
    <w:rsid w:val="00DD1A4D"/>
    <w:rsid w:val="00DD3F53"/>
    <w:rsid w:val="00DE6DD3"/>
    <w:rsid w:val="00DF6198"/>
    <w:rsid w:val="00E00E6F"/>
    <w:rsid w:val="00E0636D"/>
    <w:rsid w:val="00E24ECE"/>
    <w:rsid w:val="00E34935"/>
    <w:rsid w:val="00E351BA"/>
    <w:rsid w:val="00E3601E"/>
    <w:rsid w:val="00E371B1"/>
    <w:rsid w:val="00E43D52"/>
    <w:rsid w:val="00E50355"/>
    <w:rsid w:val="00E679DE"/>
    <w:rsid w:val="00E67FFE"/>
    <w:rsid w:val="00E704ED"/>
    <w:rsid w:val="00E872A5"/>
    <w:rsid w:val="00E94805"/>
    <w:rsid w:val="00EB3439"/>
    <w:rsid w:val="00EB52F3"/>
    <w:rsid w:val="00ED74EB"/>
    <w:rsid w:val="00EE0DFD"/>
    <w:rsid w:val="00EE60C2"/>
    <w:rsid w:val="00EE6F1E"/>
    <w:rsid w:val="00F21FA8"/>
    <w:rsid w:val="00F22FB2"/>
    <w:rsid w:val="00F33295"/>
    <w:rsid w:val="00F35D89"/>
    <w:rsid w:val="00F40C8E"/>
    <w:rsid w:val="00F555F8"/>
    <w:rsid w:val="00F565CD"/>
    <w:rsid w:val="00F73B10"/>
    <w:rsid w:val="00F74A59"/>
    <w:rsid w:val="00FA06A4"/>
    <w:rsid w:val="00FA11B3"/>
    <w:rsid w:val="00FA64B4"/>
    <w:rsid w:val="00FB17CF"/>
    <w:rsid w:val="00FB6E5E"/>
    <w:rsid w:val="00FB6F63"/>
    <w:rsid w:val="00FC5267"/>
    <w:rsid w:val="00FD0C01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E462A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B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01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01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515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34477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344779"/>
    <w:pPr>
      <w:spacing w:before="100" w:beforeAutospacing="1" w:after="100" w:afterAutospacing="1"/>
    </w:pPr>
    <w:rPr>
      <w:sz w:val="24"/>
    </w:rPr>
  </w:style>
  <w:style w:type="table" w:customStyle="1" w:styleId="11">
    <w:name w:val="Сетка таблицы1"/>
    <w:basedOn w:val="a1"/>
    <w:next w:val="a3"/>
    <w:uiPriority w:val="99"/>
    <w:rsid w:val="00344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6B01"/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16B01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416B01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B01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16B01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16B01"/>
    <w:rPr>
      <w:b/>
    </w:rPr>
  </w:style>
  <w:style w:type="paragraph" w:styleId="af">
    <w:name w:val="footer"/>
    <w:basedOn w:val="a"/>
    <w:link w:val="af0"/>
    <w:uiPriority w:val="99"/>
    <w:rsid w:val="00416B0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416B01"/>
    <w:rPr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locked/>
    <w:rsid w:val="00416B01"/>
    <w:rPr>
      <w:rFonts w:ascii="Tahoma" w:hAnsi="Tahoma" w:cs="Tahoma"/>
      <w:sz w:val="16"/>
      <w:szCs w:val="16"/>
    </w:rPr>
  </w:style>
  <w:style w:type="character" w:customStyle="1" w:styleId="af1">
    <w:name w:val="Цветовое выделение"/>
    <w:rsid w:val="00416B01"/>
    <w:rPr>
      <w:b/>
      <w:color w:val="000080"/>
    </w:rPr>
  </w:style>
  <w:style w:type="paragraph" w:customStyle="1" w:styleId="af2">
    <w:name w:val="Нормальный (таблица)"/>
    <w:basedOn w:val="a"/>
    <w:next w:val="a"/>
    <w:rsid w:val="00416B01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lang w:eastAsia="en-US"/>
    </w:rPr>
  </w:style>
  <w:style w:type="paragraph" w:customStyle="1" w:styleId="af3">
    <w:name w:val="Прижатый влево"/>
    <w:basedOn w:val="a"/>
    <w:next w:val="a"/>
    <w:rsid w:val="00416B01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4">
    <w:name w:val="footnote text"/>
    <w:basedOn w:val="a"/>
    <w:link w:val="af5"/>
    <w:uiPriority w:val="99"/>
    <w:unhideWhenUsed/>
    <w:rsid w:val="00416B01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416B01"/>
    <w:rPr>
      <w:rFonts w:ascii="Calibri" w:eastAsia="Calibri" w:hAnsi="Calibri"/>
      <w:lang w:eastAsia="en-US"/>
    </w:rPr>
  </w:style>
  <w:style w:type="character" w:styleId="af6">
    <w:name w:val="footnote reference"/>
    <w:basedOn w:val="a0"/>
    <w:uiPriority w:val="99"/>
    <w:unhideWhenUsed/>
    <w:rsid w:val="00416B01"/>
    <w:rPr>
      <w:vertAlign w:val="superscript"/>
    </w:rPr>
  </w:style>
  <w:style w:type="paragraph" w:styleId="af7">
    <w:name w:val="Body Text"/>
    <w:basedOn w:val="a"/>
    <w:link w:val="af8"/>
    <w:rsid w:val="00416B01"/>
    <w:pPr>
      <w:widowControl w:val="0"/>
      <w:suppressAutoHyphens/>
      <w:spacing w:after="120"/>
    </w:pPr>
    <w:rPr>
      <w:rFonts w:ascii="Arial" w:eastAsia="DejaVu Sans" w:hAnsi="Arial"/>
      <w:kern w:val="1"/>
      <w:sz w:val="20"/>
      <w:lang w:eastAsia="en-US"/>
    </w:rPr>
  </w:style>
  <w:style w:type="character" w:customStyle="1" w:styleId="af8">
    <w:name w:val="Основной текст Знак"/>
    <w:basedOn w:val="a0"/>
    <w:link w:val="af7"/>
    <w:rsid w:val="00416B01"/>
    <w:rPr>
      <w:rFonts w:ascii="Arial" w:eastAsia="DejaVu Sans" w:hAnsi="Arial"/>
      <w:kern w:val="1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416B01"/>
  </w:style>
  <w:style w:type="table" w:customStyle="1" w:styleId="TableNormal">
    <w:name w:val="Table Normal"/>
    <w:rsid w:val="00416B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next w:val="a"/>
    <w:link w:val="afa"/>
    <w:uiPriority w:val="10"/>
    <w:qFormat/>
    <w:rsid w:val="00416B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a">
    <w:name w:val="Заголовок Знак"/>
    <w:basedOn w:val="a0"/>
    <w:link w:val="af9"/>
    <w:uiPriority w:val="10"/>
    <w:rsid w:val="00416B01"/>
    <w:rPr>
      <w:b/>
      <w:sz w:val="72"/>
      <w:szCs w:val="72"/>
    </w:rPr>
  </w:style>
  <w:style w:type="paragraph" w:styleId="afb">
    <w:name w:val="Subtitle"/>
    <w:basedOn w:val="a"/>
    <w:next w:val="a"/>
    <w:link w:val="afc"/>
    <w:uiPriority w:val="11"/>
    <w:qFormat/>
    <w:rsid w:val="00416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rsid w:val="00416B0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16B01"/>
    <w:rPr>
      <w:color w:val="605E5C"/>
      <w:shd w:val="clear" w:color="auto" w:fill="E1DFDD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416B01"/>
    <w:rPr>
      <w:color w:val="800080"/>
      <w:u w:val="single"/>
    </w:rPr>
  </w:style>
  <w:style w:type="character" w:styleId="afd">
    <w:name w:val="FollowedHyperlink"/>
    <w:basedOn w:val="a0"/>
    <w:uiPriority w:val="99"/>
    <w:unhideWhenUsed/>
    <w:rsid w:val="00416B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CD1C-3BE8-4735-A8AA-82A5126DC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1498</Words>
  <Characters>10997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12471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AnoUser1</cp:lastModifiedBy>
  <cp:revision>10</cp:revision>
  <cp:lastPrinted>2020-12-11T00:27:00Z</cp:lastPrinted>
  <dcterms:created xsi:type="dcterms:W3CDTF">2021-01-29T00:10:00Z</dcterms:created>
  <dcterms:modified xsi:type="dcterms:W3CDTF">2021-01-29T05:14:00Z</dcterms:modified>
</cp:coreProperties>
</file>