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6E4E8A" w:rsidRDefault="006E4E8A" w:rsidP="0051277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Правительства Камчатского края от </w:t>
            </w:r>
            <w:r w:rsidR="00512774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51277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 w:rsidR="0051277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78A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51277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51277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 «О </w:t>
            </w:r>
            <w:r w:rsidR="00512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формировании Молодежного правительства </w:t>
            </w: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>Камчатско</w:t>
            </w:r>
            <w:r w:rsidR="00512774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кра</w:t>
            </w:r>
            <w:r w:rsidR="00512774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E4E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E593A" w:rsidRPr="006E4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774" w:rsidRPr="004549E8" w:rsidRDefault="00512774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E8A" w:rsidRPr="00512774" w:rsidRDefault="006E4E8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512774" w:rsidRPr="00512774">
        <w:rPr>
          <w:rFonts w:ascii="Times New Roman" w:hAnsi="Times New Roman" w:cs="Times New Roman"/>
          <w:sz w:val="28"/>
          <w:szCs w:val="28"/>
        </w:rPr>
        <w:t>п</w:t>
      </w:r>
      <w:r w:rsidRPr="00512774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</w:t>
      </w:r>
      <w:r w:rsidR="00512774">
        <w:rPr>
          <w:rFonts w:ascii="Times New Roman" w:hAnsi="Times New Roman" w:cs="Times New Roman"/>
          <w:sz w:val="28"/>
          <w:szCs w:val="28"/>
        </w:rPr>
        <w:t xml:space="preserve">от </w:t>
      </w:r>
      <w:r w:rsidR="00512774" w:rsidRPr="00512774">
        <w:rPr>
          <w:rFonts w:ascii="Times New Roman" w:hAnsi="Times New Roman" w:cs="Times New Roman"/>
          <w:bCs/>
          <w:sz w:val="28"/>
          <w:szCs w:val="28"/>
        </w:rPr>
        <w:t>06.02.2009 № 50-П «О формировании Молодежного правительства Камчатского края»</w:t>
      </w:r>
      <w:r w:rsidRPr="0051277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4E8A" w:rsidRPr="00512774" w:rsidRDefault="006E4E8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:rsidR="00D73D75" w:rsidRPr="00512774" w:rsidRDefault="00533659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t>«</w:t>
      </w:r>
      <w:r w:rsidR="00512774" w:rsidRPr="00512774">
        <w:rPr>
          <w:rFonts w:ascii="Times New Roman" w:hAnsi="Times New Roman" w:cs="Times New Roman"/>
          <w:sz w:val="28"/>
          <w:szCs w:val="28"/>
        </w:rPr>
        <w:t>В целях создания системы отбора, подготовки молодежи для дальнейшей работы в сфере государственного</w:t>
      </w:r>
      <w:r w:rsidR="00512774" w:rsidRPr="00512774">
        <w:rPr>
          <w:rFonts w:ascii="Times New Roman" w:hAnsi="Times New Roman" w:cs="Times New Roman"/>
          <w:sz w:val="28"/>
          <w:szCs w:val="28"/>
        </w:rPr>
        <w:t xml:space="preserve"> </w:t>
      </w:r>
      <w:r w:rsidR="00C20178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="00512774" w:rsidRPr="00512774">
        <w:rPr>
          <w:rFonts w:ascii="Times New Roman" w:hAnsi="Times New Roman" w:cs="Times New Roman"/>
          <w:sz w:val="28"/>
          <w:szCs w:val="28"/>
        </w:rPr>
        <w:t>управления и экономики, для формирования кадрового резерва исполнительных органов государственной власти всех уровней, а также привлечения молодежи к решению вопросов социально-экономического развития Камчатского края</w:t>
      </w:r>
    </w:p>
    <w:p w:rsidR="00710E4D" w:rsidRPr="00512774" w:rsidRDefault="00710E4D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E8A" w:rsidRPr="00512774" w:rsidRDefault="002D78A9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t>ПРАВИТЕЛЬСТВО ПОСТАНОВЛЯЕТ:»</w:t>
      </w:r>
      <w:r w:rsidR="006E4E8A" w:rsidRPr="00512774">
        <w:rPr>
          <w:rFonts w:ascii="Times New Roman" w:hAnsi="Times New Roman" w:cs="Times New Roman"/>
          <w:sz w:val="28"/>
          <w:szCs w:val="28"/>
        </w:rPr>
        <w:t>;</w:t>
      </w:r>
    </w:p>
    <w:p w:rsidR="002D78A9" w:rsidRPr="00512774" w:rsidRDefault="006E4E8A" w:rsidP="002D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t>2) постановляющую часть</w:t>
      </w:r>
      <w:r w:rsidR="002D78A9" w:rsidRPr="005127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2774" w:rsidRPr="00512774" w:rsidRDefault="002D78A9" w:rsidP="00512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t>«</w:t>
      </w:r>
      <w:r w:rsidR="00512774" w:rsidRPr="00512774">
        <w:rPr>
          <w:rFonts w:ascii="Times New Roman" w:hAnsi="Times New Roman" w:cs="Times New Roman"/>
          <w:sz w:val="28"/>
          <w:szCs w:val="28"/>
        </w:rPr>
        <w:t xml:space="preserve">1. Утвердить Положение о Молодежном </w:t>
      </w:r>
      <w:r w:rsidR="00512774" w:rsidRPr="00512774">
        <w:rPr>
          <w:rFonts w:ascii="Times New Roman" w:hAnsi="Times New Roman" w:cs="Times New Roman"/>
          <w:sz w:val="28"/>
          <w:szCs w:val="28"/>
        </w:rPr>
        <w:t>п</w:t>
      </w:r>
      <w:r w:rsidR="00512774" w:rsidRPr="00512774">
        <w:rPr>
          <w:rFonts w:ascii="Times New Roman" w:hAnsi="Times New Roman" w:cs="Times New Roman"/>
          <w:sz w:val="28"/>
          <w:szCs w:val="28"/>
        </w:rPr>
        <w:t xml:space="preserve">равительстве Камчатского края согласно приложению </w:t>
      </w:r>
      <w:r w:rsidR="00512774" w:rsidRPr="00512774">
        <w:rPr>
          <w:rFonts w:ascii="Times New Roman" w:hAnsi="Times New Roman" w:cs="Times New Roman"/>
          <w:sz w:val="28"/>
          <w:szCs w:val="28"/>
        </w:rPr>
        <w:t>№</w:t>
      </w:r>
      <w:r w:rsidR="00512774" w:rsidRPr="0051277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12774" w:rsidRPr="00512774" w:rsidRDefault="00512774" w:rsidP="00512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t xml:space="preserve">2. Утвердить Положение о проведении конкурса по формированию Молодежного </w:t>
      </w:r>
      <w:r w:rsidRPr="00512774">
        <w:rPr>
          <w:rFonts w:ascii="Times New Roman" w:hAnsi="Times New Roman" w:cs="Times New Roman"/>
          <w:sz w:val="28"/>
          <w:szCs w:val="28"/>
        </w:rPr>
        <w:t>п</w:t>
      </w:r>
      <w:r w:rsidRPr="00512774">
        <w:rPr>
          <w:rFonts w:ascii="Times New Roman" w:hAnsi="Times New Roman" w:cs="Times New Roman"/>
          <w:sz w:val="28"/>
          <w:szCs w:val="28"/>
        </w:rPr>
        <w:t xml:space="preserve">равительства Камчатского края согласно приложению </w:t>
      </w:r>
      <w:r w:rsidRPr="00512774">
        <w:rPr>
          <w:rFonts w:ascii="Times New Roman" w:hAnsi="Times New Roman" w:cs="Times New Roman"/>
          <w:sz w:val="28"/>
          <w:szCs w:val="28"/>
        </w:rPr>
        <w:t>№</w:t>
      </w:r>
      <w:r w:rsidRPr="00512774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E4E8A" w:rsidRPr="00512774" w:rsidRDefault="00F2009E" w:rsidP="00512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774" w:rsidRPr="0051277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через 10 дней после его официального опубликования.</w:t>
      </w:r>
      <w:r w:rsidR="002D78A9" w:rsidRPr="00512774">
        <w:rPr>
          <w:rFonts w:ascii="Times New Roman" w:hAnsi="Times New Roman" w:cs="Times New Roman"/>
          <w:sz w:val="28"/>
          <w:szCs w:val="28"/>
        </w:rPr>
        <w:t>»</w:t>
      </w:r>
      <w:r w:rsidR="006E4E8A" w:rsidRPr="00512774">
        <w:rPr>
          <w:rFonts w:ascii="Times New Roman" w:hAnsi="Times New Roman" w:cs="Times New Roman"/>
          <w:sz w:val="28"/>
          <w:szCs w:val="28"/>
        </w:rPr>
        <w:t>;</w:t>
      </w:r>
    </w:p>
    <w:p w:rsidR="006E4E8A" w:rsidRPr="00512774" w:rsidRDefault="006E4E8A" w:rsidP="00512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t>3) приложение изложить в редакции согласно приложению к настоящему Постановлению.</w:t>
      </w:r>
    </w:p>
    <w:p w:rsidR="006E4E8A" w:rsidRPr="006E4E8A" w:rsidRDefault="006E4E8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774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576D34" w:rsidRPr="006E4E8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561C4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561C4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6E4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944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944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6E4E8A" w:rsidP="006E4E8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4C1C88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6664BC" w:rsidRDefault="006664BC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D73D75" w:rsidRDefault="00D73D75" w:rsidP="002C2B5A"/>
    <w:p w:rsidR="00512774" w:rsidRDefault="00512774" w:rsidP="002C2B5A"/>
    <w:p w:rsidR="00512774" w:rsidRDefault="00512774" w:rsidP="002C2B5A"/>
    <w:p w:rsidR="00512774" w:rsidRDefault="00512774" w:rsidP="002C2B5A"/>
    <w:p w:rsidR="00D73D75" w:rsidRDefault="00D73D75" w:rsidP="002C2B5A"/>
    <w:p w:rsidR="00D73D75" w:rsidRPr="00D10B11" w:rsidRDefault="00D73D75" w:rsidP="00D73D75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D10B1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D73D75" w:rsidRDefault="00D73D75" w:rsidP="00D73D75">
      <w:pPr>
        <w:ind w:left="5670"/>
        <w:rPr>
          <w:rFonts w:ascii="Times New Roman" w:hAnsi="Times New Roman" w:cs="Times New Roman"/>
          <w:sz w:val="28"/>
          <w:szCs w:val="28"/>
        </w:rPr>
      </w:pPr>
      <w:r w:rsidRPr="00D73D75">
        <w:rPr>
          <w:rFonts w:ascii="Times New Roman" w:hAnsi="Times New Roman" w:cs="Times New Roman"/>
          <w:sz w:val="28"/>
          <w:szCs w:val="28"/>
        </w:rPr>
        <w:t>Правительства Камчатского края от _________________№_______</w:t>
      </w:r>
    </w:p>
    <w:p w:rsidR="00D73D75" w:rsidRPr="00D10B11" w:rsidRDefault="00D73D75" w:rsidP="00D73D75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0B11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BE7CD8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Pr="00D10B11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</w:p>
    <w:p w:rsidR="00D73D75" w:rsidRDefault="00D73D75" w:rsidP="00D73D75">
      <w:pPr>
        <w:ind w:left="5670"/>
        <w:rPr>
          <w:rFonts w:ascii="Times New Roman" w:hAnsi="Times New Roman" w:cs="Times New Roman"/>
          <w:bCs/>
          <w:sz w:val="28"/>
          <w:szCs w:val="28"/>
        </w:rPr>
      </w:pPr>
      <w:r w:rsidRPr="00D73D75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="00512774">
        <w:rPr>
          <w:rFonts w:ascii="Times New Roman" w:hAnsi="Times New Roman" w:cs="Times New Roman"/>
          <w:sz w:val="28"/>
          <w:szCs w:val="28"/>
        </w:rPr>
        <w:t xml:space="preserve">от </w:t>
      </w:r>
      <w:r w:rsidR="00512774" w:rsidRPr="00512774">
        <w:rPr>
          <w:rFonts w:ascii="Times New Roman" w:hAnsi="Times New Roman" w:cs="Times New Roman"/>
          <w:bCs/>
          <w:sz w:val="28"/>
          <w:szCs w:val="28"/>
        </w:rPr>
        <w:t>06.02.2009 № 50-П</w:t>
      </w:r>
    </w:p>
    <w:p w:rsidR="00BE7CD8" w:rsidRDefault="00BE7CD8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</w:p>
    <w:p w:rsidR="00512774" w:rsidRPr="00BE7CD8" w:rsidRDefault="00512774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ПОЛОЖЕНИЕ</w:t>
      </w:r>
    </w:p>
    <w:p w:rsidR="00512774" w:rsidRPr="00BE7CD8" w:rsidRDefault="00512774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О МОЛОДЕЖНОМ ПРАВИТЕЛЬСТВЕ КАМЧАТСКОГО КРАЯ</w:t>
      </w:r>
    </w:p>
    <w:p w:rsidR="00512774" w:rsidRPr="00BE7CD8" w:rsidRDefault="00512774" w:rsidP="0051277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1.1. Настоящее Положение определяет статус и порядок деятельности Молодежного правительства Камчатского края (далее - Молодежное правительство).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1.2. Молодежное правительство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Регламентом Молодежного правительства Камчатского края, а также настоящим Положением.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1.3. Молодежное правительство является совещательным органом при Правительстве Камчатского края, осуществляющим свою деятельность на общественных началах.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1.4. Молодежное правительство формируется на конкурсной основе из молодых людей в возрасте от 18 до 35 лет включительно, являющихся гражданами Российской Федерации, постоянно проживающими в Камчатском крае.</w:t>
      </w:r>
    </w:p>
    <w:p w:rsidR="00512774" w:rsidRPr="003F16F6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 xml:space="preserve">1.5. Организацию и проведение конкурса по формированию Молодежного правительства Камчатского края (далее - конкурс) осуществляет </w:t>
      </w:r>
      <w:r w:rsidRPr="003F16F6">
        <w:rPr>
          <w:rFonts w:ascii="Times New Roman" w:hAnsi="Times New Roman" w:cs="Times New Roman"/>
          <w:sz w:val="28"/>
          <w:szCs w:val="28"/>
        </w:rPr>
        <w:t>Министерство развития гражданского общества</w:t>
      </w:r>
      <w:r w:rsidR="00C20178" w:rsidRPr="003F16F6">
        <w:rPr>
          <w:rFonts w:ascii="Times New Roman" w:hAnsi="Times New Roman" w:cs="Times New Roman"/>
          <w:sz w:val="28"/>
          <w:szCs w:val="28"/>
        </w:rPr>
        <w:t xml:space="preserve"> и</w:t>
      </w:r>
      <w:r w:rsidRPr="003F16F6">
        <w:rPr>
          <w:rFonts w:ascii="Times New Roman" w:hAnsi="Times New Roman" w:cs="Times New Roman"/>
          <w:sz w:val="28"/>
          <w:szCs w:val="28"/>
        </w:rPr>
        <w:t xml:space="preserve"> молодежи Камчатского края (далее - Министерство).</w:t>
      </w:r>
    </w:p>
    <w:p w:rsidR="00512774" w:rsidRPr="003F16F6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F6">
        <w:rPr>
          <w:rFonts w:ascii="Times New Roman" w:hAnsi="Times New Roman" w:cs="Times New Roman"/>
          <w:sz w:val="28"/>
          <w:szCs w:val="28"/>
        </w:rPr>
        <w:t>1.6. Членами Молодежного правительства являются победители Конкурса.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F6">
        <w:rPr>
          <w:rFonts w:ascii="Times New Roman" w:hAnsi="Times New Roman" w:cs="Times New Roman"/>
          <w:sz w:val="28"/>
          <w:szCs w:val="28"/>
        </w:rPr>
        <w:t>1.7. Координацию деятельности и материально</w:t>
      </w:r>
      <w:r w:rsidR="003F16F6">
        <w:rPr>
          <w:rFonts w:ascii="Times New Roman" w:hAnsi="Times New Roman" w:cs="Times New Roman"/>
          <w:sz w:val="28"/>
          <w:szCs w:val="28"/>
        </w:rPr>
        <w:t>-</w:t>
      </w:r>
      <w:r w:rsidRPr="003F16F6">
        <w:rPr>
          <w:rFonts w:ascii="Times New Roman" w:hAnsi="Times New Roman" w:cs="Times New Roman"/>
          <w:sz w:val="28"/>
          <w:szCs w:val="28"/>
        </w:rPr>
        <w:t>техническое обеспечение деятельности Молодежного правительства осуществляет Министерство и Управление делами А</w:t>
      </w:r>
      <w:r w:rsidR="00C20178" w:rsidRPr="003F16F6">
        <w:rPr>
          <w:rFonts w:ascii="Times New Roman" w:hAnsi="Times New Roman" w:cs="Times New Roman"/>
          <w:sz w:val="28"/>
          <w:szCs w:val="28"/>
        </w:rPr>
        <w:t>дминистрации</w:t>
      </w:r>
      <w:r w:rsidRPr="003F16F6">
        <w:rPr>
          <w:rFonts w:ascii="Times New Roman" w:hAnsi="Times New Roman" w:cs="Times New Roman"/>
          <w:sz w:val="28"/>
          <w:szCs w:val="28"/>
        </w:rPr>
        <w:t xml:space="preserve"> </w:t>
      </w:r>
      <w:r w:rsidR="00C20178" w:rsidRPr="003F16F6">
        <w:rPr>
          <w:rFonts w:ascii="Times New Roman" w:hAnsi="Times New Roman" w:cs="Times New Roman"/>
          <w:sz w:val="28"/>
          <w:szCs w:val="28"/>
        </w:rPr>
        <w:t>Г</w:t>
      </w:r>
      <w:r w:rsidRPr="003F16F6">
        <w:rPr>
          <w:rFonts w:ascii="Times New Roman" w:hAnsi="Times New Roman" w:cs="Times New Roman"/>
          <w:sz w:val="28"/>
          <w:szCs w:val="28"/>
        </w:rPr>
        <w:t>убернатора Камчатского края.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2.1. Основными целями Молодежного правительства являются: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вовлечение молодежи в процесс социального и экономического развития Камчатского края;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 xml:space="preserve">2) формирование рекомендаций по реализации </w:t>
      </w:r>
      <w:r w:rsidRPr="003F16F6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E7CD8">
        <w:rPr>
          <w:rFonts w:ascii="Times New Roman" w:hAnsi="Times New Roman" w:cs="Times New Roman"/>
          <w:sz w:val="28"/>
          <w:szCs w:val="28"/>
        </w:rPr>
        <w:t xml:space="preserve"> молодежной политики в Камчатском крае;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 xml:space="preserve">3) содействие в обучении кадров для организации работы в сфере молодежной </w:t>
      </w:r>
      <w:r w:rsidRPr="00BE7CD8">
        <w:rPr>
          <w:rFonts w:ascii="Times New Roman" w:hAnsi="Times New Roman" w:cs="Times New Roman"/>
          <w:sz w:val="28"/>
          <w:szCs w:val="28"/>
        </w:rPr>
        <w:lastRenderedPageBreak/>
        <w:t>политики в Камчатском крае.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2.2. Основными задачами Молодежного правительства являются: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разработка и реализация социально значимых молодежных проектов;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участие в реализации проектов по основным направлениям государственной социальной и экономической политики Камчатского края, определяемым Правительством Камчатского края;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изучение и обобщение мнения молодежи о перспективах развития сферы молодежной политики в Камчатском крае;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4) выявление и поддержка молодых людей, обладающих организаторскими способностями, лидерскими качествами;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5) иные задачи, соответствующие целям деятельности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 Права и обязанности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3.1. Молодежное правительство с целью осуществления своих полномочий имеет право: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запрашивать от организаций, политических партий и общественных объединений информацию, необходимую для реализации полномочий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разрабатывать и предлагать проекты предложений по проблемам, относящимся к компетенции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участвовать в заседаниях Правительства и губернатора Камчатского края, вносить предложения в повестку дня заседаний Правительства Камчатского края, готовить к заседаниям необходимые материалы;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4) вносить предложения по вопросам совершенствования своей деятельности Правительству Камчатского края;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5) вести служебную переписку с государственными и негосударственными органами и организациями по вопросам компетенции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6) организовывать совещания, консультации, круглые столы и другие мероприятия с приглашением представителей государственных и иных органов власти и организаций;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7) создавать рабочие группы по направлениям своей деятельности;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8) привлекать для разработки отдельных проектов научные учреждения, ученых и специалистов государственных и негосударственных органов и организаций;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9) участвовать в заседаниях консультативных и совещательных органов, образованных губернатором Камчатского края и Правительством Камчатского края, по согласованию с руководителями указанных органов;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10) принимать участие в мероприятиях, организованных Правительством Камчатского края и Министерством.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3.2. Молодежное правительство обязано: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 и Камчатского края, Регламент Молодежного правительства Камчатского края, а также настоящее Положение;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lastRenderedPageBreak/>
        <w:t>2) ежегодно информировать Министерство, губернатора Камчатского края и Правительство Камчатского края о своей деятельности;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представлять заинтересованным государственным органам, организациям, гражданам информацию о своей деятельности.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4. Срок полномочий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4.1. Срок полномочий членов Молодежного правительства составляет два года.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4.2. Срок полномочий членов Молодежного правительства начинается со дня утверждения состава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4.3. Срок полномочий членов Молодежного правительства может быть продлен до формирования нового состава Молодежного правительства по результатам Конкурса, но не более чем на 3 месяца.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BE7CD8">
        <w:rPr>
          <w:rFonts w:ascii="Times New Roman" w:hAnsi="Times New Roman" w:cs="Times New Roman"/>
          <w:sz w:val="28"/>
          <w:szCs w:val="28"/>
        </w:rPr>
        <w:t>4.4. Член Молодежного правительства может быть исключен из состава Молодежного правительства по решению Молодежного правительства, если за это решение проголосуют не менее двух третей от общего числа членов Молодежного правительства в следующих случаях: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письменного заявления члена Молодежного правительства о сложении своих полномочий;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утраты гражданства Российской Федерации;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вступления в законную силу обвинительного приговора суда в отношении лица, являющегося членом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4) вступления в законную силу решения суда о признании недееспособным или ограниченно дееспособным лица, являющегося членом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5) переезда на постоянное место жительства в другой субъект Российской Федерации или за пределы Российской Федерации;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6) достижения возраста 36 лет;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7) неисполнения или ненадлежащего исполнения своих обязанностей.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 Порядок формирования Молодежного правительства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5.1. Молодежное правительство формируется на конкурсной основе по результатам двух этапов конкурса, проводимого согласно приложению 2 к настоящему Постановлению.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5.2. Состав и структура Молодежного правительства утверждаются распоряжением Правительства Камчатского края на основании решения конкурсной комиссии по формированию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5.3. Членами Молодежного правительства становятся 20 победителей конкурса.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5.4. Участники конкурса, не ставшие победителями, зачисляются в состав кадрового резерва Молодежного правительства на основании решения конкурсной комиссии по формированию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 xml:space="preserve">5.5. Кадровый резерв Молодежного правительства представляет собой список претендентов для включения в состав Молодежного правительства в случае исключения из него членов Молодежного правительства в соответствии с частью 4.4 настоящего Положения. В случае исключения члена Молодежного правительства из </w:t>
      </w:r>
      <w:r w:rsidRPr="00BE7CD8">
        <w:rPr>
          <w:rFonts w:ascii="Times New Roman" w:hAnsi="Times New Roman" w:cs="Times New Roman"/>
          <w:sz w:val="28"/>
          <w:szCs w:val="28"/>
        </w:rPr>
        <w:lastRenderedPageBreak/>
        <w:t>состава Молодежного правительства в соответствии с частью 4.4 настоящего Положения, в состав Молодежного правительства вводится один из претендентов, включенных в кадровый резерв Молодежного правительства, на основании рейтинга членов кадрового резерва Молодежного правительства и решения Молодежного правительства, если за это решение проголосуют не менее двух третей от общего числа членов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5.6. Новый член Молодежного правительства утверждается распоряжением Правительства Камчатского края.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5.7. Молодежное правительство состоит из председателя, первого заместителя, двух заместителей председателя, секретаря, пресс-секретаря, членов рабочих групп по направлениям деятельности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5.8. Кандидатуры председателя, первого заместителя и двух заместителей председателя, секретаря, пресс-секретаря избираются на первом заседании Молодежного правительства из состава простым большинством голосов присутствующих на заседании членов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5.9. Порядок деятельности Молодежного правительства определяется Регламентом Молодежного правительства, утвержденным решением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 Организация и порядок деятельности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6.1. Заседания Молодежного правительства проводятся регулярно, в сроки, определенные Регламентом Молодежного правительства. Внеочередные заседания проводятся по решению председателя либо первого заместителя председателя Молодежного правительства, а также по требованию не менее двух третей членов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6.2. Работой Молодежного правительства руководит председатель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6.3. Председатель Молодежного правительства: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председательствует на заседаниях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утверждает план работы Молодежного правительства и повестку дня его очередного заседания;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4) дает поручения первому заместителю и двум заместителям председателя, секретарю, пресс-секретарю, членам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5) направляет отчет о деятельности Молодежного правительства в Министерство, губернатору Камчатского края и Правительству Камчатского края;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6) представляет Молодежное правительство в исполнительных органах государственной власти Камчатского края, органах местного самоуправления муниципальных образований в Камчатском крае, учреждениях и организациях;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7) осуществляет иные полномочия, предусмотренные Регламентом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6.4. Первый заместитель и заместители председателя Молодежного правительства, а также члены Молодежного правительства имеют право: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участвовать в деятельности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lastRenderedPageBreak/>
        <w:t>2) вносить на рассмотрение Молодежного правительства предложения по вопросам его деятельности;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участвовать в программных мероприятиях, проводимых Молодежным правительством;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4) получать информацию о деятельности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6.5. Первый заместитель и заместители председателя Молодежного правительства, а также члены Молодежного правительства обязаны: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исполнять решения Молодежного правительства, поручения председателя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лично участвовать в деятельности Молодежного правительства, посещать все его заседания, активно содействовать решению стоящих перед Молодежным правительством задач;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информировать Молодежное правительство и председателя Молодежного правительства о своей работе;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4) содействовать повышению авторитета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5) не допускать действий, наносящих ущерб деятельности и законным интересам Молодежного правительства и его членов;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6) лично участвовать в мероприятиях, проводимых Молодежным правительством, Правительством Камчатского края и Министерством.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6.6. Секретарь Молодежного правительства осуществляет организационное обеспечение деятельности Молодежного правительства, в том числе: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формирует на основе предложений членов Молодежного правительства план работы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обеспечивает подготовку материалов к заседанию Молодежного правительства, а в случае необходимости - проектов соответствующих решений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ведет протоколы заседаний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4) информирует членов Молодежного правительства и приглашенных лиц о месте, времени проведения и повестке дня очередного заседания Молодежного правительства;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5) информирует членов Молодежного правительства о мероприятиях, проводимых губернатором Камчатского края, Правительством Камчатского края и Министерством.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6.7. Пресс-секретарь Молодежного правительства осуществляет информационное обеспечение деятельности Молодежного правительства, а именно: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ведет официальную страницу в социальных сетях;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подготавливает пресс-релиз, пост-релиз;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занимается опубликованием информации о деятельности Молодежного правительства на иных Интернет-ресурсах.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6.8. Заседание Молодежного правительства оформляется протоколом, который подписывается председателем и ответственным секретарем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6.9. Молодежное правительство принимает решения в соответствии с утвержденным Регламентом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 xml:space="preserve">6.10. Решение Молодежного правительства считается принятым, если за него </w:t>
      </w:r>
      <w:r w:rsidRPr="00BE7CD8">
        <w:rPr>
          <w:rFonts w:ascii="Times New Roman" w:hAnsi="Times New Roman" w:cs="Times New Roman"/>
          <w:sz w:val="28"/>
          <w:szCs w:val="28"/>
        </w:rPr>
        <w:lastRenderedPageBreak/>
        <w:t>проголосовало более половины присутствующих на заседании членов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6.11. Молодежное правительство в необходимых случаях направляет принятые решения на рассмотрение исполнительным органам государственной власти Камчатского края, органам местного самоуправления муниципальных образований в Камчатском крае, общественным объединениям и организациям.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6.12. Первый заместитель и заместители председателя Молодежного правительства, а также члены Молодежного правительства участвуют в его заседаниях лично и не вправе делегировать свои полномочия другим лицам. Заседания ведет председатель Молодежного правительства, а при его отсутствии - заместитель председателя.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6.13. Вопросы деятельности Молодежного правительства, не урегулированные настоящим Положением, определяются Регламентом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6.14. По итогам работы члены Молодежного правительства получают возможность стажировок в Правительстве Камчатского края и участия в образовательных программах, семинарах и лагерях актива, проводимых исполнительными органами государственной власти Камчатского края.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7. Взаимодействие Молодежного правительства</w:t>
      </w:r>
    </w:p>
    <w:p w:rsidR="00512774" w:rsidRPr="00BE7CD8" w:rsidRDefault="00512774" w:rsidP="00BE7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</w:t>
      </w:r>
    </w:p>
    <w:p w:rsidR="00512774" w:rsidRPr="00BE7CD8" w:rsidRDefault="00512774" w:rsidP="00BE7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7.1. Правительство Камчатского края содействует созданию условий для наиболее полного использования Молодежным правительством предоставленных ему прав и выполнения возложенных на него задач.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7.2. Руководители и работники исполнительных органов государственной власти Камчатского края и органов местного самоуправления муниципальных образований в Камчатском крае могут присутствовать на заседаниях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8. Взаимодействие Молодежного правительства</w:t>
      </w:r>
    </w:p>
    <w:p w:rsidR="00512774" w:rsidRPr="00BE7CD8" w:rsidRDefault="00512774" w:rsidP="00BE7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с Законодательным Собранием Камчатского края, Молодежным</w:t>
      </w:r>
    </w:p>
    <w:p w:rsidR="00512774" w:rsidRPr="00BE7CD8" w:rsidRDefault="00512774" w:rsidP="00BE7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парламентом Камчатского края, представительными органами</w:t>
      </w:r>
    </w:p>
    <w:p w:rsidR="00512774" w:rsidRPr="00BE7CD8" w:rsidRDefault="00512774" w:rsidP="00BE7C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муниципальных образований в Камчатском крае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8.1. Молодежное правительство при осуществлении своих задач поддерживает связи с Законодательным Собранием Камчатского края, представительными органами муниципальных образований в Камчатском крае.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8.2. Депутаты Законодательного Собрания Камчатского края и представительных органов муниципальных образований в Камчатском крае могут присутствовать на заседаниях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 xml:space="preserve">8.3. Взаимодействие Молодежного правительства с Молодежным парламентом Камчатского края осуществляется в порядке, определенном Законом Камчатского края от 07.03.2012 </w:t>
      </w:r>
      <w:r w:rsidR="00BE7CD8">
        <w:rPr>
          <w:rFonts w:ascii="Times New Roman" w:hAnsi="Times New Roman" w:cs="Times New Roman"/>
          <w:sz w:val="28"/>
          <w:szCs w:val="28"/>
        </w:rPr>
        <w:t>№</w:t>
      </w:r>
      <w:r w:rsidR="003F16F6">
        <w:rPr>
          <w:rFonts w:ascii="Times New Roman" w:hAnsi="Times New Roman" w:cs="Times New Roman"/>
          <w:sz w:val="28"/>
          <w:szCs w:val="28"/>
        </w:rPr>
        <w:t xml:space="preserve"> 22 «</w:t>
      </w:r>
      <w:r w:rsidRPr="00BE7CD8">
        <w:rPr>
          <w:rFonts w:ascii="Times New Roman" w:hAnsi="Times New Roman" w:cs="Times New Roman"/>
          <w:sz w:val="28"/>
          <w:szCs w:val="28"/>
        </w:rPr>
        <w:t>О Молодеж</w:t>
      </w:r>
      <w:r w:rsidR="003F16F6">
        <w:rPr>
          <w:rFonts w:ascii="Times New Roman" w:hAnsi="Times New Roman" w:cs="Times New Roman"/>
          <w:sz w:val="28"/>
          <w:szCs w:val="28"/>
        </w:rPr>
        <w:t>ном парламенте Камчатского края»</w:t>
      </w:r>
      <w:r w:rsidRPr="00BE7CD8">
        <w:rPr>
          <w:rFonts w:ascii="Times New Roman" w:hAnsi="Times New Roman" w:cs="Times New Roman"/>
          <w:sz w:val="28"/>
          <w:szCs w:val="28"/>
        </w:rPr>
        <w:t>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lastRenderedPageBreak/>
        <w:t>9. Прекращение деятельности Молодежного правительства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9.1. Молодежное правительство может подать в отставку, которая принимается или отклоняется Правительством Камчатского края. В этом случае объявляется новый конкурс по формированию Молодежного правительства Камчатского края.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9.2. Полномочия председателя Молодежного правительства прекращаются досрочно в случаях, указанных в части 4.4 раздела 4 настоящего Положения.</w:t>
      </w:r>
    </w:p>
    <w:p w:rsidR="00512774" w:rsidRPr="00BE7CD8" w:rsidRDefault="00512774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</w:p>
    <w:p w:rsidR="00BE7CD8" w:rsidRPr="00D10B11" w:rsidRDefault="00BE7CD8" w:rsidP="00BE7CD8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D10B1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10B11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</w:p>
    <w:p w:rsidR="00512774" w:rsidRDefault="00BE7CD8" w:rsidP="00BE7CD8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D73D75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12774">
        <w:rPr>
          <w:rFonts w:ascii="Times New Roman" w:hAnsi="Times New Roman" w:cs="Times New Roman"/>
          <w:bCs/>
          <w:sz w:val="28"/>
          <w:szCs w:val="28"/>
        </w:rPr>
        <w:t>06.02.2009 № 50-П</w:t>
      </w:r>
    </w:p>
    <w:p w:rsidR="00BE7CD8" w:rsidRP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93"/>
      <w:bookmarkEnd w:id="5"/>
      <w:r w:rsidRPr="00BE7CD8">
        <w:rPr>
          <w:rFonts w:ascii="Times New Roman" w:hAnsi="Times New Roman" w:cs="Times New Roman"/>
          <w:sz w:val="28"/>
          <w:szCs w:val="28"/>
        </w:rPr>
        <w:t>ПОЛОЖЕНИЕ</w:t>
      </w:r>
    </w:p>
    <w:p w:rsidR="00512774" w:rsidRPr="00BE7CD8" w:rsidRDefault="00512774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О ПРОВЕДЕНИИ КОНКУРСА ПО ФОРМИРОВАНИЮ</w:t>
      </w:r>
    </w:p>
    <w:p w:rsidR="00512774" w:rsidRPr="00BE7CD8" w:rsidRDefault="00512774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МОЛОДЕЖНОГО ПРАВИТЕЛЬСТВА КАМЧАТСКОГО КРАЯ</w:t>
      </w:r>
    </w:p>
    <w:p w:rsidR="00512774" w:rsidRPr="00BE7CD8" w:rsidRDefault="00512774" w:rsidP="0051277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организацию и проведение конкурса по формированию Молодежного Правительства Камчатского края (далее - Конкурс).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1.2. Конкурс проводится в целях формирования Молодежного Правительства Камчатского края (далее - Молодежное Правительство), кадрового резерва Молодежного Правительства.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1.3. Конкурс проводится в два этапа: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 этап: конкурс проектов, освещающих существующие актуальные социально значимые проблемы в сфере: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экономического развития,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финансов,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рыбного хозяйства,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инвестиций и развития предпринимательства,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сельского хозяйства и торговли,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жилищно-коммунального хозяйства и энергетики,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строительства,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образования и науки,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здравоохранения,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социального развития и труда,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общественных отношений,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природных ресурсов,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культуры,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поддержка коренных малочисленных народов Севера в Камчатском крае.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 этап: собеседование (для прошедших первый этап Конкурса).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1.4. Кандидаты, победившие в Конкурсе, считаются включенными в состав Молодежного Правительства до проведения нового Конкурса.</w:t>
      </w:r>
    </w:p>
    <w:p w:rsidR="00512774" w:rsidRPr="00BE7CD8" w:rsidRDefault="00BE7CD8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1.5. Утратила силу.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1.6. Информация об условиях и сроках проведения Конкурса публикуется в средствах массовой информации не позднее, чем за один месяц до окончания приема заявок на участие в Конкурсе.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Результаты Конкурса публикуются в средствах массовой информации в течение месяца после окончательного подведения итогов Конкурса.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1.7. Члены предыдущего состава Молодежного Правительства участвуют в Конкурсе на общих основаниях.</w:t>
      </w:r>
    </w:p>
    <w:p w:rsidR="00512774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6F6" w:rsidRPr="00BE7CD8" w:rsidRDefault="003F16F6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lastRenderedPageBreak/>
        <w:t>2. Условия проведения Конкурса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2.1. Участниками Конкурса могут быть студенты, аспиранты, выпускники образовательных организаций высшего образования, а также студенты и выпускники профессиональных образовательных организаций.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4"/>
      <w:bookmarkEnd w:id="6"/>
      <w:r w:rsidRPr="00BE7CD8">
        <w:rPr>
          <w:rFonts w:ascii="Times New Roman" w:hAnsi="Times New Roman" w:cs="Times New Roman"/>
          <w:sz w:val="28"/>
          <w:szCs w:val="28"/>
        </w:rPr>
        <w:t>2.2. Документы для участия в Конкурсе представляются в конкурсную комиссию по формированию Молодежного Правительства Камчатского края (далее - конкурсная комиссия).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6"/>
      <w:bookmarkEnd w:id="7"/>
      <w:r w:rsidRPr="00BE7CD8">
        <w:rPr>
          <w:rFonts w:ascii="Times New Roman" w:hAnsi="Times New Roman" w:cs="Times New Roman"/>
          <w:sz w:val="28"/>
          <w:szCs w:val="28"/>
        </w:rPr>
        <w:t>2.3. Кандидат, изъявивший желание участвовать в Конкурсе, представляет в конкурсную комиссию следующие документы: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личное заявление, с указанием адреса, даты и места рождения, места учебы или работы и паспортных данных;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проект, написанный и оформленный согласно требованиям установленной формы, согласно приложению к настоящему Положению;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документ, подтверждающий необходимое профессиональное образование или факт обучения в образовательных организаци</w:t>
      </w:r>
      <w:r w:rsidR="003F16F6">
        <w:rPr>
          <w:rFonts w:ascii="Times New Roman" w:hAnsi="Times New Roman" w:cs="Times New Roman"/>
          <w:sz w:val="28"/>
          <w:szCs w:val="28"/>
        </w:rPr>
        <w:t>ях</w:t>
      </w:r>
      <w:r w:rsidRPr="00BE7CD8">
        <w:rPr>
          <w:rFonts w:ascii="Times New Roman" w:hAnsi="Times New Roman" w:cs="Times New Roman"/>
          <w:sz w:val="28"/>
          <w:szCs w:val="28"/>
        </w:rPr>
        <w:t xml:space="preserve"> высшего образования в Камчатском крае;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рекомендательное письмо от руководителя учреждения, в котором учится или работает кандидат;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рекомендательные письма от заинтересованных в реализации проекта структур;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- данные о текущих или итоговых оценках.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2.4. Все проекты, поступившие на Конкурс, рассматриваются конкурсной комиссией в течение 20 календарных дней с даты окончания приема документов, указанных в части 2.3 настоящего Положения.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К участию в Конкурсе не допускаются кандидаты, подавшие проекты, не соответствующие требованиям настоящего Положения или не прошедшие собеседование.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Несвоевременное или неполное представление документов является основанием для отказа кандидату в приеме документов для участия в Конкурсе.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2.5. Проекты оцениваются конкурсной комиссией по следующим критериям: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актуальность (оценивается важность, значимость, масштабность и необходимость мероприятий проекта для настоящего времени);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реалистичность (наличие квалифицированных кадров, способность привлечь в необходимом объеме специалистов и добровольцев для реализации мероприятий проекта, достаточность финансовых средств для реализации мероприятий и достижения целей проекта);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обоснованность (наличие необходимых обоснований для проведения предлагаемых мероприятий).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2.6. Присланные на Конкурс материалы не возвращаются и не рецензируются.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 Конкурсная комиссия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 xml:space="preserve">3.1. Конкурсная комиссия состоит из председателя, секретаря и членов комиссии. Состав конкурсной комиссии утверждается распоряжением Правительства </w:t>
      </w:r>
      <w:r w:rsidRPr="00BE7CD8">
        <w:rPr>
          <w:rFonts w:ascii="Times New Roman" w:hAnsi="Times New Roman" w:cs="Times New Roman"/>
          <w:sz w:val="28"/>
          <w:szCs w:val="28"/>
        </w:rPr>
        <w:lastRenderedPageBreak/>
        <w:t>Камчатского края. К работе конкурсной комиссии могут привлекаться независимые эксперты.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3.2. Конкурсная комиссия оценивает кандидатов на основании документов, представленных ими в соответствии с частью 2.2 раздела 2 настоящего Положения.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3.3. Заседание конкурсной комиссии считается правомочным, если на нем присутствует не менее двух третей ее состава.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 председатель Комиссии.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решающим является голос ее председателя.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3.4. Решение конкурсной комиссии по результатам Конкурса принимается в отсутствии кандидата и является основанием для включения его во второй этап Конкурса, либо для отказа в дальнейшем участии в Конкурсе.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Итоги Конкурса объявляются каждому из кандидатов.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3.5. Решение о дате, времени и месте проведения второго этапа Конкурса принимается конкурсной комиссией по итогам рассмотрения всех проектов, представленных кандидатами, изъявившими желание участвовать в Конкурсе.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3.6. Конкурсная комиссия не позднее чем за 7 календарных дней до даты проведения второго этапа Конкурса сообщает о дате, времени и месте его проведения всем кандидатам, допущенным к участию во втором этапе Конкурса.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3.7. Второй этап Конкурса проводится в виде индивидуального собеседования.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Комиссия определяет соответствие профессиональных, деловых и личностных качеств кандидатов выбранному направлению деятельности, выявляет управленческий потенциал претендентов.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С учетом оценки представленных на первом этапе Конкурса документов и результатов индивидуального собеседования Комиссия формирует рейтинг кандидатов, на основании которого определяются победители Конкурса, а также кандидаты для включения в кадровый резерв.</w:t>
      </w:r>
    </w:p>
    <w:p w:rsidR="00512774" w:rsidRPr="00BE7CD8" w:rsidRDefault="00512774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Default="00512774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CD8" w:rsidRDefault="00BE7CD8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5127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2774" w:rsidRPr="00BE7CD8" w:rsidRDefault="00512774" w:rsidP="00512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512774" w:rsidRPr="00BE7CD8" w:rsidRDefault="00512774" w:rsidP="00512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конкурса по формированию</w:t>
      </w:r>
    </w:p>
    <w:p w:rsidR="00512774" w:rsidRPr="00BE7CD8" w:rsidRDefault="00512774" w:rsidP="00512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Молодежного Правительства</w:t>
      </w:r>
    </w:p>
    <w:p w:rsidR="00512774" w:rsidRPr="00BE7CD8" w:rsidRDefault="00512774" w:rsidP="005127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12774" w:rsidRPr="00BE7CD8" w:rsidRDefault="00512774" w:rsidP="00512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86"/>
      <w:bookmarkEnd w:id="8"/>
      <w:r w:rsidRPr="00BE7CD8">
        <w:rPr>
          <w:rFonts w:ascii="Times New Roman" w:hAnsi="Times New Roman" w:cs="Times New Roman"/>
          <w:sz w:val="28"/>
          <w:szCs w:val="28"/>
        </w:rPr>
        <w:t>ТРЕБОВАНИЯ</w:t>
      </w:r>
    </w:p>
    <w:p w:rsidR="00512774" w:rsidRPr="00BE7CD8" w:rsidRDefault="00512774" w:rsidP="005127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К НАПИСАНИЮ И ОФОРМЛЕНИЮ ПРОЕКТА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Проект должен отражать всю информацию, приводимую ниже. Проекты, составленные с нарушением установленных требований, рассмотрению не подлежат.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Проекты подаются на русском языке, в двух экземплярах и электронной версии.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1. Титульный лист;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Название проекта;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Автор проекта - Ф.И.О., род занятий, звание (если есть);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Руководитель (консультант) проекта (если есть).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2. Информационная карта проекта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Полное название проекта;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Специализация проекта;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Цель проекта;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4) Автор проекта (Ф.И.О., род занятий, звание, адрес, телефон, факс, электронная почта);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5) Руководитель проекта (Ф.И.О., род занятий, звание, контактный телефон);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6) Сроки реализации проекта;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7) География проекта;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8) Поддерживающие организации или физические лица;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9) Кадры;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10) Источники финансирования;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11) Особая информация и примечания.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3. Краткая аннотация проекта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Краткое, не более 1 страницы, изложение проекта, повторяющее все части полной заявки (несколько предложений на каждую часть). Актуальность, обоснованность проекта, глубина разработанности идеи и ее реализуемость, перспективность, сроки реализации проекта, объемы необходимых средств.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4. Описание проекта и его обоснование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Постановка проблемы, описание потребности (не больше одной страницы);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Актуальность проекта - зачем нужен проект в настоящее время, какую проблему он будет решать.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Цели и задачи проекта;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 xml:space="preserve">3) Описание проекта: перспективность проекта, стратегия и методы достижения поставленных целей (показать глубину проработанности идеи). Механизм </w:t>
      </w:r>
      <w:r w:rsidRPr="00BE7CD8">
        <w:rPr>
          <w:rFonts w:ascii="Times New Roman" w:hAnsi="Times New Roman" w:cs="Times New Roman"/>
          <w:sz w:val="28"/>
          <w:szCs w:val="28"/>
        </w:rPr>
        <w:lastRenderedPageBreak/>
        <w:t>реализации проекта - как будут реализовываться цели и задачи, необходимые ресурсы и кадровое обеспечение и т.д. Эта часть должна быть наиболее подробной.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5. Ожидаемые результаты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Раздел содержит информацию, отвечающую на вопросы: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1) Какие результаты в итоге проекта намечено достичь?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2) Что конкретно изменится в ходе реализации проекта?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3) Сможет ли реализация проекта полностью снять указанную проблему?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6. Календарный график</w:t>
      </w:r>
    </w:p>
    <w:p w:rsidR="00512774" w:rsidRPr="00BE7CD8" w:rsidRDefault="003F16F6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12774" w:rsidRPr="00BE7CD8">
        <w:rPr>
          <w:rFonts w:ascii="Times New Roman" w:hAnsi="Times New Roman" w:cs="Times New Roman"/>
          <w:sz w:val="28"/>
          <w:szCs w:val="28"/>
        </w:rPr>
        <w:t>еобходимо представить таблицу - график по основным мероприятиям с указанием недели/месяца реализации и исполнителей.</w:t>
      </w: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74" w:rsidRPr="00BE7CD8" w:rsidRDefault="00512774" w:rsidP="00BE7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CD8">
        <w:rPr>
          <w:rFonts w:ascii="Times New Roman" w:hAnsi="Times New Roman" w:cs="Times New Roman"/>
          <w:sz w:val="28"/>
          <w:szCs w:val="28"/>
        </w:rPr>
        <w:t>7. Оценка достижения намеченных результатов и отчетность</w:t>
      </w:r>
    </w:p>
    <w:p w:rsidR="00D73D75" w:rsidRDefault="00512774" w:rsidP="00BE7CD8">
      <w:pPr>
        <w:spacing w:after="0" w:line="240" w:lineRule="auto"/>
        <w:ind w:firstLine="709"/>
        <w:jc w:val="both"/>
      </w:pPr>
      <w:r w:rsidRPr="00BE7CD8">
        <w:rPr>
          <w:rFonts w:ascii="Times New Roman" w:hAnsi="Times New Roman" w:cs="Times New Roman"/>
          <w:sz w:val="28"/>
          <w:szCs w:val="28"/>
        </w:rPr>
        <w:t>Кто и каким образом будет оценивать осуществление поставленных целей, задач и достижений намеченных результатов как в ходе выполнения проекта (мониторинга), так и по окончании его действия.</w:t>
      </w:r>
      <w:r w:rsidR="00D73D75" w:rsidRPr="00BE7CD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73D75" w:rsidRDefault="00D73D75" w:rsidP="00D73D75">
      <w:pPr>
        <w:ind w:left="5670"/>
      </w:pPr>
    </w:p>
    <w:p w:rsidR="00D73D75" w:rsidRDefault="00D73D75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Default="0042768C" w:rsidP="00D73D75">
      <w:pPr>
        <w:ind w:left="5670"/>
      </w:pPr>
    </w:p>
    <w:p w:rsidR="0042768C" w:rsidRPr="00C24265" w:rsidRDefault="0042768C" w:rsidP="0042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2768C" w:rsidRDefault="0042768C" w:rsidP="0042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6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42768C" w:rsidRPr="00C24265" w:rsidRDefault="0042768C" w:rsidP="00427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4E8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6E4E8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6E4E8A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6E4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6E4E8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6E4E8A">
        <w:rPr>
          <w:rFonts w:ascii="Times New Roman" w:hAnsi="Times New Roman" w:cs="Times New Roman"/>
          <w:bCs/>
          <w:sz w:val="28"/>
          <w:szCs w:val="28"/>
        </w:rPr>
        <w:t xml:space="preserve">-П «О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формировании Молодежного правительства </w:t>
      </w:r>
      <w:r w:rsidRPr="006E4E8A">
        <w:rPr>
          <w:rFonts w:ascii="Times New Roman" w:hAnsi="Times New Roman" w:cs="Times New Roman"/>
          <w:bCs/>
          <w:sz w:val="28"/>
          <w:szCs w:val="28"/>
        </w:rPr>
        <w:t>Камчатско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6E4E8A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768C" w:rsidRDefault="0042768C" w:rsidP="004276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68C" w:rsidRPr="006D6476" w:rsidRDefault="0042768C" w:rsidP="00427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76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</w:t>
      </w:r>
      <w:r w:rsidRPr="006D6476">
        <w:rPr>
          <w:rFonts w:ascii="Times New Roman" w:hAnsi="Times New Roman" w:cs="Times New Roman"/>
          <w:kern w:val="28"/>
          <w:sz w:val="28"/>
          <w:szCs w:val="28"/>
        </w:rPr>
        <w:t xml:space="preserve">разработан </w:t>
      </w:r>
      <w:r w:rsidRPr="006D6476">
        <w:rPr>
          <w:rFonts w:ascii="Times New Roman" w:hAnsi="Times New Roman" w:cs="Times New Roman"/>
          <w:sz w:val="28"/>
          <w:szCs w:val="28"/>
        </w:rPr>
        <w:t>в связи с изменением наименования Аппарата губернатора и Правительства Камчатского края</w:t>
      </w:r>
    </w:p>
    <w:p w:rsidR="0042768C" w:rsidRPr="006D6476" w:rsidRDefault="0042768C" w:rsidP="0042768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6D6476">
        <w:rPr>
          <w:rFonts w:ascii="Times New Roman" w:hAnsi="Times New Roman" w:cs="Times New Roman"/>
          <w:sz w:val="28"/>
          <w:szCs w:val="28"/>
        </w:rPr>
        <w:t>на основании пункта 1 части 2 постановления Губернатора Камчатского края от 02.12.2021 № 161 «Об изменении структуры исполнительных органов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Pr="006D6476">
        <w:rPr>
          <w:rFonts w:ascii="Times New Roman" w:hAnsi="Times New Roman" w:cs="Times New Roman"/>
          <w:sz w:val="28"/>
          <w:szCs w:val="28"/>
        </w:rPr>
        <w:t xml:space="preserve"> и наименования Министерства гражданского общества, молодежи и информационной политики Камчатского края на основании пункта 2 части 2 постановления.</w:t>
      </w:r>
    </w:p>
    <w:p w:rsidR="0042768C" w:rsidRDefault="0042768C" w:rsidP="00427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для проведения независимой антикоррупционной экспертизы в срок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68C" w:rsidRDefault="0042768C" w:rsidP="0042768C">
      <w:pPr>
        <w:spacing w:after="0" w:line="240" w:lineRule="auto"/>
        <w:ind w:firstLine="709"/>
        <w:jc w:val="both"/>
      </w:pPr>
      <w:bookmarkStart w:id="9" w:name="_GoBack"/>
      <w:bookmarkEnd w:id="9"/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не подлежит оценке регулирующего воздействия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амчатского края от 06.06.2013 № </w:t>
      </w:r>
      <w:r w:rsidRPr="00CF4692">
        <w:rPr>
          <w:rFonts w:ascii="Times New Roman" w:eastAsia="Times New Roman" w:hAnsi="Times New Roman" w:cs="Times New Roman"/>
          <w:sz w:val="28"/>
          <w:szCs w:val="28"/>
          <w:lang w:eastAsia="ru-RU"/>
        </w:rPr>
        <w:t>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D73D75" w:rsidRDefault="00D73D75" w:rsidP="00D73D75">
      <w:pPr>
        <w:ind w:left="5670"/>
      </w:pPr>
    </w:p>
    <w:p w:rsidR="00D73D75" w:rsidRPr="00D73D75" w:rsidRDefault="00D73D75" w:rsidP="00D73D75">
      <w:pPr>
        <w:ind w:left="5670"/>
        <w:jc w:val="right"/>
      </w:pPr>
    </w:p>
    <w:sectPr w:rsidR="00D73D75" w:rsidRPr="00D73D75" w:rsidSect="00BE22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8E" w:rsidRDefault="00B7108E" w:rsidP="0031799B">
      <w:pPr>
        <w:spacing w:after="0" w:line="240" w:lineRule="auto"/>
      </w:pPr>
      <w:r>
        <w:separator/>
      </w:r>
    </w:p>
  </w:endnote>
  <w:endnote w:type="continuationSeparator" w:id="0">
    <w:p w:rsidR="00B7108E" w:rsidRDefault="00B7108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8E" w:rsidRDefault="00B7108E" w:rsidP="0031799B">
      <w:pPr>
        <w:spacing w:after="0" w:line="240" w:lineRule="auto"/>
      </w:pPr>
      <w:r>
        <w:separator/>
      </w:r>
    </w:p>
  </w:footnote>
  <w:footnote w:type="continuationSeparator" w:id="0">
    <w:p w:rsidR="00B7108E" w:rsidRDefault="00B7108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E790C"/>
    <w:multiLevelType w:val="hybridMultilevel"/>
    <w:tmpl w:val="544C6656"/>
    <w:lvl w:ilvl="0" w:tplc="E8D279E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5D4B"/>
    <w:rsid w:val="00033533"/>
    <w:rsid w:val="00043ABD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4F40"/>
    <w:rsid w:val="000E53EF"/>
    <w:rsid w:val="001125EB"/>
    <w:rsid w:val="00112C1A"/>
    <w:rsid w:val="001208AF"/>
    <w:rsid w:val="00126EFA"/>
    <w:rsid w:val="0013082B"/>
    <w:rsid w:val="00140E22"/>
    <w:rsid w:val="00180140"/>
    <w:rsid w:val="00181702"/>
    <w:rsid w:val="00181A55"/>
    <w:rsid w:val="001A3DA2"/>
    <w:rsid w:val="001C15D6"/>
    <w:rsid w:val="001C4236"/>
    <w:rsid w:val="001D00F5"/>
    <w:rsid w:val="001D4724"/>
    <w:rsid w:val="001F1DD5"/>
    <w:rsid w:val="00200FD4"/>
    <w:rsid w:val="0022234A"/>
    <w:rsid w:val="00225F0E"/>
    <w:rsid w:val="002336F5"/>
    <w:rsid w:val="00233FCB"/>
    <w:rsid w:val="00241150"/>
    <w:rsid w:val="0024385A"/>
    <w:rsid w:val="00252789"/>
    <w:rsid w:val="00257670"/>
    <w:rsid w:val="00275698"/>
    <w:rsid w:val="00295AC8"/>
    <w:rsid w:val="002A481A"/>
    <w:rsid w:val="002C2B5A"/>
    <w:rsid w:val="002D5D0F"/>
    <w:rsid w:val="002D78A9"/>
    <w:rsid w:val="002E3E7F"/>
    <w:rsid w:val="002E4E87"/>
    <w:rsid w:val="002F3844"/>
    <w:rsid w:val="0030022E"/>
    <w:rsid w:val="00313CF4"/>
    <w:rsid w:val="003154F7"/>
    <w:rsid w:val="0031799B"/>
    <w:rsid w:val="00325258"/>
    <w:rsid w:val="00327B6F"/>
    <w:rsid w:val="0033384C"/>
    <w:rsid w:val="00333C84"/>
    <w:rsid w:val="003435A1"/>
    <w:rsid w:val="00374C3C"/>
    <w:rsid w:val="003776F4"/>
    <w:rsid w:val="0038403D"/>
    <w:rsid w:val="00392107"/>
    <w:rsid w:val="00397C94"/>
    <w:rsid w:val="003B0709"/>
    <w:rsid w:val="003B2146"/>
    <w:rsid w:val="003B52E1"/>
    <w:rsid w:val="003B55E1"/>
    <w:rsid w:val="003C1DE2"/>
    <w:rsid w:val="003C30E0"/>
    <w:rsid w:val="003E5DB6"/>
    <w:rsid w:val="003F0449"/>
    <w:rsid w:val="003F16F6"/>
    <w:rsid w:val="004264D0"/>
    <w:rsid w:val="0042768C"/>
    <w:rsid w:val="0043251D"/>
    <w:rsid w:val="004334B7"/>
    <w:rsid w:val="004348C7"/>
    <w:rsid w:val="0043505F"/>
    <w:rsid w:val="004351FE"/>
    <w:rsid w:val="004415AF"/>
    <w:rsid w:val="004440D5"/>
    <w:rsid w:val="004549E8"/>
    <w:rsid w:val="00457E3F"/>
    <w:rsid w:val="00464949"/>
    <w:rsid w:val="00466B97"/>
    <w:rsid w:val="00491667"/>
    <w:rsid w:val="004B221A"/>
    <w:rsid w:val="004C1C88"/>
    <w:rsid w:val="004D2489"/>
    <w:rsid w:val="004E00B2"/>
    <w:rsid w:val="004E554E"/>
    <w:rsid w:val="004E6A87"/>
    <w:rsid w:val="00503FC3"/>
    <w:rsid w:val="00512774"/>
    <w:rsid w:val="005271B3"/>
    <w:rsid w:val="00533659"/>
    <w:rsid w:val="005578C9"/>
    <w:rsid w:val="00561C41"/>
    <w:rsid w:val="00563B33"/>
    <w:rsid w:val="00576D34"/>
    <w:rsid w:val="005846D7"/>
    <w:rsid w:val="005D2494"/>
    <w:rsid w:val="005E758A"/>
    <w:rsid w:val="005F11A7"/>
    <w:rsid w:val="005F1F7D"/>
    <w:rsid w:val="006271E6"/>
    <w:rsid w:val="00631037"/>
    <w:rsid w:val="00650CAB"/>
    <w:rsid w:val="006516C7"/>
    <w:rsid w:val="00663D27"/>
    <w:rsid w:val="006664BC"/>
    <w:rsid w:val="00681BFE"/>
    <w:rsid w:val="0069601C"/>
    <w:rsid w:val="006A541B"/>
    <w:rsid w:val="006B115E"/>
    <w:rsid w:val="006E4E8A"/>
    <w:rsid w:val="006E593A"/>
    <w:rsid w:val="006F0CFE"/>
    <w:rsid w:val="006F5D44"/>
    <w:rsid w:val="00710E4D"/>
    <w:rsid w:val="00714754"/>
    <w:rsid w:val="00725A0F"/>
    <w:rsid w:val="0073375D"/>
    <w:rsid w:val="0074156B"/>
    <w:rsid w:val="00744B7F"/>
    <w:rsid w:val="007922B3"/>
    <w:rsid w:val="00796B9B"/>
    <w:rsid w:val="007B35D4"/>
    <w:rsid w:val="007B3851"/>
    <w:rsid w:val="007C3837"/>
    <w:rsid w:val="007D746A"/>
    <w:rsid w:val="007E523A"/>
    <w:rsid w:val="007E7ADA"/>
    <w:rsid w:val="007F0218"/>
    <w:rsid w:val="007F3D5B"/>
    <w:rsid w:val="00812B9A"/>
    <w:rsid w:val="00820544"/>
    <w:rsid w:val="0085578D"/>
    <w:rsid w:val="00860C71"/>
    <w:rsid w:val="008708D4"/>
    <w:rsid w:val="0089042F"/>
    <w:rsid w:val="0089395C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060E"/>
    <w:rsid w:val="0090254C"/>
    <w:rsid w:val="00907229"/>
    <w:rsid w:val="0091585A"/>
    <w:rsid w:val="00925E4D"/>
    <w:rsid w:val="009277F0"/>
    <w:rsid w:val="0093395B"/>
    <w:rsid w:val="0094073A"/>
    <w:rsid w:val="0094460D"/>
    <w:rsid w:val="0095264E"/>
    <w:rsid w:val="0095344D"/>
    <w:rsid w:val="00955D15"/>
    <w:rsid w:val="00962575"/>
    <w:rsid w:val="00964575"/>
    <w:rsid w:val="0096751B"/>
    <w:rsid w:val="00981BC2"/>
    <w:rsid w:val="00997969"/>
    <w:rsid w:val="009A471F"/>
    <w:rsid w:val="009D2D9F"/>
    <w:rsid w:val="009F320C"/>
    <w:rsid w:val="00A0510A"/>
    <w:rsid w:val="00A255A7"/>
    <w:rsid w:val="00A320BA"/>
    <w:rsid w:val="00A43195"/>
    <w:rsid w:val="00A8227F"/>
    <w:rsid w:val="00A834AC"/>
    <w:rsid w:val="00A83D39"/>
    <w:rsid w:val="00A84370"/>
    <w:rsid w:val="00AA4017"/>
    <w:rsid w:val="00AB0F55"/>
    <w:rsid w:val="00AB3ECC"/>
    <w:rsid w:val="00AC6E43"/>
    <w:rsid w:val="00AE7481"/>
    <w:rsid w:val="00AF4409"/>
    <w:rsid w:val="00B04295"/>
    <w:rsid w:val="00B11806"/>
    <w:rsid w:val="00B12F65"/>
    <w:rsid w:val="00B17A8B"/>
    <w:rsid w:val="00B27435"/>
    <w:rsid w:val="00B54605"/>
    <w:rsid w:val="00B64060"/>
    <w:rsid w:val="00B7108E"/>
    <w:rsid w:val="00B759EC"/>
    <w:rsid w:val="00B75E4C"/>
    <w:rsid w:val="00B81EC3"/>
    <w:rsid w:val="00B831E8"/>
    <w:rsid w:val="00B833C0"/>
    <w:rsid w:val="00B96307"/>
    <w:rsid w:val="00B97A13"/>
    <w:rsid w:val="00BA6DC7"/>
    <w:rsid w:val="00BB46A7"/>
    <w:rsid w:val="00BB478D"/>
    <w:rsid w:val="00BD13FF"/>
    <w:rsid w:val="00BD6A41"/>
    <w:rsid w:val="00BE176E"/>
    <w:rsid w:val="00BE1E47"/>
    <w:rsid w:val="00BE226F"/>
    <w:rsid w:val="00BE7CD8"/>
    <w:rsid w:val="00BF3269"/>
    <w:rsid w:val="00C10FEB"/>
    <w:rsid w:val="00C13973"/>
    <w:rsid w:val="00C20178"/>
    <w:rsid w:val="00C22F2F"/>
    <w:rsid w:val="00C2415C"/>
    <w:rsid w:val="00C366DA"/>
    <w:rsid w:val="00C37B1E"/>
    <w:rsid w:val="00C437B3"/>
    <w:rsid w:val="00C442AB"/>
    <w:rsid w:val="00C502D0"/>
    <w:rsid w:val="00C5596B"/>
    <w:rsid w:val="00C707F3"/>
    <w:rsid w:val="00C73DCC"/>
    <w:rsid w:val="00C90D3D"/>
    <w:rsid w:val="00CB0344"/>
    <w:rsid w:val="00CC11FC"/>
    <w:rsid w:val="00CD0B73"/>
    <w:rsid w:val="00D14D83"/>
    <w:rsid w:val="00D16B35"/>
    <w:rsid w:val="00D206A1"/>
    <w:rsid w:val="00D31705"/>
    <w:rsid w:val="00D330ED"/>
    <w:rsid w:val="00D3336A"/>
    <w:rsid w:val="00D47CEF"/>
    <w:rsid w:val="00D50172"/>
    <w:rsid w:val="00D51DAE"/>
    <w:rsid w:val="00D66AC7"/>
    <w:rsid w:val="00D73D75"/>
    <w:rsid w:val="00DB2E7C"/>
    <w:rsid w:val="00DC189A"/>
    <w:rsid w:val="00DC7743"/>
    <w:rsid w:val="00DD1748"/>
    <w:rsid w:val="00DD3A94"/>
    <w:rsid w:val="00DF3901"/>
    <w:rsid w:val="00DF3A35"/>
    <w:rsid w:val="00E05881"/>
    <w:rsid w:val="00E0619C"/>
    <w:rsid w:val="00E159EE"/>
    <w:rsid w:val="00E21060"/>
    <w:rsid w:val="00E40499"/>
    <w:rsid w:val="00E40D0A"/>
    <w:rsid w:val="00E43CC4"/>
    <w:rsid w:val="00E60260"/>
    <w:rsid w:val="00E61A8D"/>
    <w:rsid w:val="00E72DA7"/>
    <w:rsid w:val="00E8524F"/>
    <w:rsid w:val="00E92746"/>
    <w:rsid w:val="00EC2DBB"/>
    <w:rsid w:val="00EC38C3"/>
    <w:rsid w:val="00ED7EE5"/>
    <w:rsid w:val="00EF314D"/>
    <w:rsid w:val="00EF4353"/>
    <w:rsid w:val="00EF524F"/>
    <w:rsid w:val="00F148B5"/>
    <w:rsid w:val="00F2009E"/>
    <w:rsid w:val="00F42F6B"/>
    <w:rsid w:val="00F46EC1"/>
    <w:rsid w:val="00F52709"/>
    <w:rsid w:val="00F63133"/>
    <w:rsid w:val="00F81A81"/>
    <w:rsid w:val="00FB47AC"/>
    <w:rsid w:val="00FE0846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6A13-0E3B-4FA2-83CE-58FE331F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Дорт-Гольц Татьяна Владимировна</cp:lastModifiedBy>
  <cp:revision>30</cp:revision>
  <cp:lastPrinted>2022-02-10T01:18:00Z</cp:lastPrinted>
  <dcterms:created xsi:type="dcterms:W3CDTF">2022-08-22T02:51:00Z</dcterms:created>
  <dcterms:modified xsi:type="dcterms:W3CDTF">2022-08-22T04:50:00Z</dcterms:modified>
  <cp:contentStatus/>
</cp:coreProperties>
</file>