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0746D0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0746D0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0746D0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0746D0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0746D0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746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0746D0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0746D0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0746D0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0746D0" w:rsidRDefault="004C1C88" w:rsidP="00673A8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A8F" w:rsidRPr="000746D0" w:rsidRDefault="00673A8F" w:rsidP="00673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3A8F" w:rsidRPr="000746D0" w:rsidRDefault="00673A8F" w:rsidP="00673A8F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0746D0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0746D0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73A8F" w:rsidRPr="000746D0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673A8F" w:rsidRPr="000746D0" w:rsidRDefault="00673A8F" w:rsidP="00673A8F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46D0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673A8F" w:rsidRPr="000746D0" w:rsidRDefault="00673A8F" w:rsidP="003535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59A" w:rsidRPr="000746D0" w:rsidRDefault="0035359A" w:rsidP="00353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</w:t>
      </w:r>
      <w:r w:rsidRPr="00074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</w:t>
      </w:r>
      <w:r w:rsidR="008E1F30" w:rsidRPr="008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Правительства Камчатского края от 08.07.2021 № 297-п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этнокуль</w:t>
      </w:r>
      <w:r w:rsidR="008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турное развитие народов России»</w:t>
      </w:r>
    </w:p>
    <w:p w:rsidR="0035359A" w:rsidRPr="000746D0" w:rsidRDefault="0035359A" w:rsidP="003535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0B2" w:rsidRPr="000746D0" w:rsidRDefault="004E00B2" w:rsidP="001B3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D9514C" w:rsidRPr="000746D0" w:rsidRDefault="00D9514C" w:rsidP="00D95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C1471"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133"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EC1471"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C1471" w:rsidRPr="000746D0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</w:t>
        </w:r>
        <w:r w:rsidRPr="000746D0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78</w:t>
        </w:r>
        <w:r w:rsidRPr="000746D0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vertAlign w:val="superscript"/>
            <w:lang w:eastAsia="ru-RU"/>
          </w:rPr>
          <w:t>1</w:t>
        </w:r>
      </w:hyperlink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Pr="000746D0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4A6E0C"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033533" w:rsidRPr="000746D0" w:rsidRDefault="00033533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0746D0" w:rsidRDefault="001208AF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6D0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0746D0" w:rsidRDefault="00576D34" w:rsidP="001B36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BAD" w:rsidRPr="000746D0" w:rsidRDefault="00D9514C" w:rsidP="00D9514C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Правительства Камчатского края от 08.07.2021 № 297-п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этнокультурное развитие народов России»</w:t>
      </w:r>
      <w:r w:rsidR="00AF2BAD"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2BAD" w:rsidRPr="000746D0" w:rsidRDefault="00AF2BAD" w:rsidP="00D9514C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изложить в следующей редакции:</w:t>
      </w:r>
    </w:p>
    <w:p w:rsidR="00AF2BAD" w:rsidRPr="000746D0" w:rsidRDefault="00AF2BAD" w:rsidP="00AF2BAD">
      <w:pPr>
        <w:spacing w:after="0" w:line="240" w:lineRule="auto"/>
        <w:ind w:left="30" w:firstLine="6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определения объема и предоставления из краевого бюджета субсидий некоммерческим организациям в Камчатском крае </w:t>
      </w:r>
      <w:r w:rsidR="00E53A42"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</w:t>
      </w:r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затрат, связанных с оказанием услуг по проведению мероприятий, направленных на этнокультурное развитие народов России»;</w:t>
      </w:r>
    </w:p>
    <w:p w:rsidR="006664BC" w:rsidRPr="000746D0" w:rsidRDefault="00AF2BAD" w:rsidP="00D9514C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D9514C"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0746D0">
        <w:rPr>
          <w:rFonts w:ascii="Times New Roman" w:hAnsi="Times New Roman" w:cs="Times New Roman"/>
          <w:bCs/>
          <w:sz w:val="28"/>
          <w:szCs w:val="28"/>
        </w:rPr>
        <w:t>изложить</w:t>
      </w:r>
      <w:r w:rsidR="00D9514C" w:rsidRPr="000746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46D0">
        <w:rPr>
          <w:rFonts w:ascii="Times New Roman" w:hAnsi="Times New Roman" w:cs="Times New Roman"/>
          <w:bCs/>
          <w:sz w:val="28"/>
          <w:szCs w:val="28"/>
        </w:rPr>
        <w:t>в</w:t>
      </w:r>
      <w:r w:rsidR="00D9514C" w:rsidRPr="000746D0">
        <w:rPr>
          <w:rFonts w:ascii="Times New Roman" w:hAnsi="Times New Roman" w:cs="Times New Roman"/>
          <w:bCs/>
          <w:sz w:val="28"/>
          <w:szCs w:val="28"/>
        </w:rPr>
        <w:t xml:space="preserve"> редакции согласно приложению.</w:t>
      </w:r>
    </w:p>
    <w:p w:rsidR="00D9514C" w:rsidRPr="000746D0" w:rsidRDefault="0082069E" w:rsidP="00D9514C">
      <w:pPr>
        <w:spacing w:after="0" w:line="240" w:lineRule="auto"/>
        <w:ind w:left="30" w:firstLine="67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46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D9514C" w:rsidRPr="000746D0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73A8F" w:rsidRPr="000746D0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514C" w:rsidRPr="000746D0" w:rsidRDefault="00D9514C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A8F" w:rsidRPr="000746D0" w:rsidRDefault="00673A8F" w:rsidP="00673A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3969"/>
      </w:tblGrid>
      <w:tr w:rsidR="00673A8F" w:rsidRPr="000746D0" w:rsidTr="00475A9F">
        <w:trPr>
          <w:trHeight w:val="1232"/>
        </w:trPr>
        <w:tc>
          <w:tcPr>
            <w:tcW w:w="4678" w:type="dxa"/>
            <w:shd w:val="clear" w:color="auto" w:fill="auto"/>
          </w:tcPr>
          <w:p w:rsidR="00673A8F" w:rsidRPr="000746D0" w:rsidRDefault="00673A8F" w:rsidP="00475A9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0746D0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992" w:type="dxa"/>
            <w:shd w:val="clear" w:color="auto" w:fill="auto"/>
          </w:tcPr>
          <w:p w:rsidR="00673A8F" w:rsidRPr="000746D0" w:rsidRDefault="00673A8F" w:rsidP="00475A9F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673A8F" w:rsidRPr="000746D0" w:rsidRDefault="00673A8F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A8F" w:rsidRPr="000746D0" w:rsidRDefault="00D9514C" w:rsidP="00475A9F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46D0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73A8F" w:rsidRPr="000746D0" w:rsidRDefault="00673A8F" w:rsidP="00673A8F">
      <w:pPr>
        <w:spacing w:after="0" w:line="240" w:lineRule="auto"/>
        <w:ind w:right="-116"/>
        <w:jc w:val="center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46D0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BA505C" w:rsidRPr="000746D0" w:rsidRDefault="00BA505C">
      <w:r w:rsidRPr="000746D0">
        <w:br w:type="page"/>
      </w:r>
    </w:p>
    <w:p w:rsidR="00BA505C" w:rsidRPr="000746D0" w:rsidRDefault="00BA505C" w:rsidP="002E5E0A">
      <w:pPr>
        <w:widowControl w:val="0"/>
        <w:spacing w:after="0" w:line="240" w:lineRule="auto"/>
        <w:ind w:right="848" w:firstLine="4962"/>
        <w:rPr>
          <w:rFonts w:ascii="Times New Roman" w:hAnsi="Times New Roman"/>
          <w:sz w:val="28"/>
        </w:rPr>
      </w:pPr>
      <w:r w:rsidRPr="000746D0">
        <w:rPr>
          <w:rFonts w:ascii="Times New Roman" w:hAnsi="Times New Roman"/>
          <w:sz w:val="28"/>
        </w:rPr>
        <w:lastRenderedPageBreak/>
        <w:t>Приложение к постановлению</w:t>
      </w:r>
    </w:p>
    <w:p w:rsidR="00BA505C" w:rsidRPr="000746D0" w:rsidRDefault="00BA505C" w:rsidP="002E5E0A">
      <w:pPr>
        <w:widowControl w:val="0"/>
        <w:spacing w:after="0" w:line="240" w:lineRule="auto"/>
        <w:ind w:right="565" w:firstLine="4962"/>
        <w:rPr>
          <w:rFonts w:ascii="Times New Roman" w:hAnsi="Times New Roman"/>
          <w:sz w:val="28"/>
        </w:rPr>
      </w:pPr>
      <w:r w:rsidRPr="000746D0"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a3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BA505C" w:rsidRPr="000746D0" w:rsidTr="00BA505C">
        <w:tc>
          <w:tcPr>
            <w:tcW w:w="480" w:type="dxa"/>
            <w:hideMark/>
          </w:tcPr>
          <w:p w:rsidR="00BA505C" w:rsidRPr="000746D0" w:rsidRDefault="00BA505C" w:rsidP="002E5E0A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0746D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BA505C" w:rsidRPr="000746D0" w:rsidRDefault="00BA505C" w:rsidP="002E5E0A">
            <w:pPr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746D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 w:rsidRPr="000746D0"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0746D0"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 w:rsidRPr="000746D0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BA505C" w:rsidRPr="000746D0" w:rsidRDefault="00BA505C" w:rsidP="002E5E0A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0746D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BA505C" w:rsidRPr="000746D0" w:rsidRDefault="00BA505C" w:rsidP="002E5E0A">
            <w:pPr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0746D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 w:rsidRPr="000746D0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firstLine="0"/>
        <w:jc w:val="center"/>
        <w:rPr>
          <w:sz w:val="28"/>
          <w:szCs w:val="28"/>
        </w:rPr>
      </w:pPr>
      <w:r w:rsidRPr="000746D0">
        <w:rPr>
          <w:color w:val="000000"/>
          <w:sz w:val="28"/>
          <w:szCs w:val="28"/>
          <w:lang w:eastAsia="ru-RU" w:bidi="ru-RU"/>
        </w:rPr>
        <w:t>Порядок</w:t>
      </w:r>
    </w:p>
    <w:p w:rsidR="00596523" w:rsidRPr="000746D0" w:rsidRDefault="00596523" w:rsidP="00596523">
      <w:pPr>
        <w:pStyle w:val="20"/>
        <w:spacing w:before="0"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 w:rsidRPr="000746D0">
        <w:rPr>
          <w:color w:val="000000"/>
          <w:sz w:val="28"/>
          <w:szCs w:val="28"/>
          <w:lang w:eastAsia="ru-RU" w:bidi="ru-RU"/>
        </w:rPr>
        <w:t xml:space="preserve">определения объема и предоставления из краевого бюджета субсидий некоммерческим организациям в Камчатском крае </w:t>
      </w:r>
      <w:r w:rsidR="00E53A42" w:rsidRPr="000746D0">
        <w:rPr>
          <w:color w:val="000000"/>
          <w:sz w:val="28"/>
          <w:szCs w:val="28"/>
          <w:lang w:eastAsia="ru-RU" w:bidi="ru-RU"/>
        </w:rPr>
        <w:t>на финансовое</w:t>
      </w:r>
      <w:r w:rsidRPr="000746D0">
        <w:rPr>
          <w:color w:val="000000"/>
          <w:sz w:val="28"/>
          <w:szCs w:val="28"/>
          <w:lang w:eastAsia="ru-RU" w:bidi="ru-RU"/>
        </w:rPr>
        <w:t xml:space="preserve"> обеспечени</w:t>
      </w:r>
      <w:r w:rsidR="00E53A42" w:rsidRPr="000746D0">
        <w:rPr>
          <w:color w:val="000000"/>
          <w:sz w:val="28"/>
          <w:szCs w:val="28"/>
          <w:lang w:eastAsia="ru-RU" w:bidi="ru-RU"/>
        </w:rPr>
        <w:t>е</w:t>
      </w:r>
      <w:r w:rsidRPr="000746D0">
        <w:rPr>
          <w:color w:val="000000"/>
          <w:sz w:val="28"/>
          <w:szCs w:val="28"/>
          <w:lang w:eastAsia="ru-RU" w:bidi="ru-RU"/>
        </w:rPr>
        <w:t xml:space="preserve"> затрат, связанных с оказанием услуг по проведению мероприятий, направленных на этнокультурное развитие народов России</w:t>
      </w:r>
    </w:p>
    <w:p w:rsidR="00596523" w:rsidRPr="000746D0" w:rsidRDefault="00596523" w:rsidP="00596523">
      <w:pPr>
        <w:pStyle w:val="20"/>
        <w:spacing w:before="0" w:line="240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</w:p>
    <w:p w:rsidR="00596523" w:rsidRPr="000746D0" w:rsidRDefault="00596523" w:rsidP="00596523">
      <w:pPr>
        <w:pStyle w:val="20"/>
        <w:numPr>
          <w:ilvl w:val="0"/>
          <w:numId w:val="1"/>
        </w:numPr>
        <w:shd w:val="clear" w:color="auto" w:fill="auto"/>
        <w:tabs>
          <w:tab w:val="left" w:pos="3721"/>
        </w:tabs>
        <w:spacing w:before="0" w:line="240" w:lineRule="auto"/>
        <w:ind w:left="3380" w:firstLine="0"/>
        <w:rPr>
          <w:sz w:val="28"/>
          <w:szCs w:val="28"/>
        </w:rPr>
      </w:pPr>
      <w:r w:rsidRPr="000746D0">
        <w:rPr>
          <w:color w:val="000000"/>
          <w:sz w:val="28"/>
          <w:szCs w:val="28"/>
          <w:lang w:eastAsia="ru-RU" w:bidi="ru-RU"/>
        </w:rPr>
        <w:t>Общие положения</w:t>
      </w:r>
    </w:p>
    <w:p w:rsidR="00596523" w:rsidRPr="000746D0" w:rsidRDefault="00596523" w:rsidP="00596523">
      <w:pPr>
        <w:pStyle w:val="20"/>
        <w:shd w:val="clear" w:color="auto" w:fill="auto"/>
        <w:tabs>
          <w:tab w:val="left" w:pos="3721"/>
        </w:tabs>
        <w:spacing w:before="0" w:line="240" w:lineRule="auto"/>
        <w:ind w:left="3380" w:firstLine="0"/>
        <w:rPr>
          <w:sz w:val="28"/>
          <w:szCs w:val="28"/>
        </w:rPr>
      </w:pP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Настоящий Порядок регулирует вопросы определения объема и предоставления из краевого бюджета субсидий некоммерческим организациям в Камчатском крае </w:t>
      </w:r>
      <w:r w:rsidR="00EC1471" w:rsidRPr="000746D0">
        <w:rPr>
          <w:sz w:val="28"/>
          <w:szCs w:val="28"/>
          <w:lang w:eastAsia="ru-RU" w:bidi="ru-RU"/>
        </w:rPr>
        <w:t>на финансовое обеспечение</w:t>
      </w:r>
      <w:r w:rsidRPr="000746D0">
        <w:rPr>
          <w:sz w:val="28"/>
          <w:szCs w:val="28"/>
          <w:lang w:eastAsia="ru-RU" w:bidi="ru-RU"/>
        </w:rPr>
        <w:t xml:space="preserve"> затрат, связанных с оказанием услуг по проведению мероприятий, направленных на этнокультурное развитие народов России (далее </w:t>
      </w:r>
      <w:r w:rsidRPr="000746D0">
        <w:rPr>
          <w:sz w:val="28"/>
          <w:szCs w:val="28"/>
          <w:lang w:eastAsia="ru-RU"/>
        </w:rPr>
        <w:t>–</w:t>
      </w:r>
      <w:r w:rsidRPr="000746D0">
        <w:rPr>
          <w:sz w:val="28"/>
          <w:szCs w:val="28"/>
          <w:lang w:eastAsia="ru-RU" w:bidi="ru-RU"/>
        </w:rPr>
        <w:t xml:space="preserve"> субсидия), в целях достижения результатов основного мероприятия </w:t>
      </w:r>
      <w:r w:rsidRPr="000746D0">
        <w:rPr>
          <w:sz w:val="28"/>
          <w:szCs w:val="28"/>
        </w:rPr>
        <w:t>1.3 «Содействие сохранению национальных культур и поддержка языкового многообразия» подпрограммы 1 «Укрепление гражданского единства и гармонизация межнациональных отношений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 w:rsidRPr="000746D0">
        <w:rPr>
          <w:sz w:val="28"/>
          <w:szCs w:val="28"/>
          <w:lang w:eastAsia="ru-RU" w:bidi="ru-RU"/>
        </w:rPr>
        <w:t>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</w:t>
      </w:r>
      <w:r w:rsidRPr="000746D0">
        <w:rPr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  <w:r w:rsidRPr="000746D0">
        <w:rPr>
          <w:sz w:val="28"/>
          <w:szCs w:val="28"/>
          <w:lang w:eastAsia="ru-RU" w:bidi="ru-RU"/>
        </w:rPr>
        <w:t xml:space="preserve"> </w:t>
      </w:r>
      <w:r w:rsidRPr="000746D0">
        <w:rPr>
          <w:sz w:val="28"/>
          <w:szCs w:val="28"/>
        </w:rPr>
        <w:t>Субсидия предоставляется Министерством на безвозмездной и безвозвратной основе</w:t>
      </w:r>
      <w:r w:rsidRPr="000746D0">
        <w:rPr>
          <w:sz w:val="28"/>
          <w:szCs w:val="28"/>
          <w:lang w:eastAsia="ru-RU" w:bidi="ru-RU"/>
        </w:rPr>
        <w:t xml:space="preserve"> на финансовое обеспечение затрат по следующим направлениям расходов:</w:t>
      </w:r>
    </w:p>
    <w:p w:rsidR="00596523" w:rsidRPr="000746D0" w:rsidRDefault="00596523" w:rsidP="00596523">
      <w:pPr>
        <w:pStyle w:val="20"/>
        <w:numPr>
          <w:ilvl w:val="0"/>
          <w:numId w:val="4"/>
        </w:numPr>
        <w:spacing w:before="0" w:line="240" w:lineRule="auto"/>
        <w:ind w:right="20" w:firstLine="709"/>
        <w:rPr>
          <w:sz w:val="28"/>
          <w:szCs w:val="28"/>
          <w:lang w:eastAsia="ru-RU" w:bidi="ru-RU"/>
        </w:rPr>
      </w:pPr>
      <w:r w:rsidRPr="000746D0">
        <w:rPr>
          <w:sz w:val="28"/>
          <w:szCs w:val="28"/>
          <w:lang w:eastAsia="ru-RU" w:bidi="ru-RU"/>
        </w:rPr>
        <w:t>приобретение товаров, работ и услуг, необходимых для проведения на территории Камчатского края мероприятий, направленных на этнокультурное развитие народов России, в том числе, сохранение и защиту самобытности, культуры, языков и традиций народов Российской Федерации;</w:t>
      </w:r>
    </w:p>
    <w:p w:rsidR="00596523" w:rsidRPr="000746D0" w:rsidRDefault="00596523" w:rsidP="00596523">
      <w:pPr>
        <w:pStyle w:val="20"/>
        <w:numPr>
          <w:ilvl w:val="0"/>
          <w:numId w:val="4"/>
        </w:numPr>
        <w:spacing w:before="0" w:line="240" w:lineRule="auto"/>
        <w:ind w:right="20" w:firstLine="709"/>
        <w:rPr>
          <w:sz w:val="28"/>
          <w:szCs w:val="28"/>
          <w:lang w:eastAsia="ru-RU" w:bidi="ru-RU"/>
        </w:rPr>
      </w:pPr>
      <w:r w:rsidRPr="000746D0">
        <w:rPr>
          <w:sz w:val="28"/>
          <w:szCs w:val="28"/>
          <w:lang w:eastAsia="ru-RU" w:bidi="ru-RU"/>
        </w:rPr>
        <w:t>оплата услуг связи и банка, коммунальных услуг, арендной платы за использование помещения (территории), используемого для подготовки и проведения мероприятий, направленных на этнокультурное развитие народов России;</w:t>
      </w:r>
    </w:p>
    <w:p w:rsidR="00596523" w:rsidRPr="000746D0" w:rsidRDefault="00596523" w:rsidP="00596523">
      <w:pPr>
        <w:pStyle w:val="20"/>
        <w:numPr>
          <w:ilvl w:val="0"/>
          <w:numId w:val="4"/>
        </w:numPr>
        <w:spacing w:before="0" w:line="240" w:lineRule="auto"/>
        <w:ind w:right="20" w:firstLine="709"/>
        <w:rPr>
          <w:sz w:val="28"/>
          <w:szCs w:val="28"/>
          <w:lang w:eastAsia="ru-RU" w:bidi="ru-RU"/>
        </w:rPr>
      </w:pPr>
      <w:r w:rsidRPr="000746D0">
        <w:rPr>
          <w:sz w:val="28"/>
          <w:szCs w:val="28"/>
          <w:lang w:eastAsia="ru-RU" w:bidi="ru-RU"/>
        </w:rPr>
        <w:t xml:space="preserve">оплата </w:t>
      </w:r>
      <w:r w:rsidRPr="000746D0">
        <w:rPr>
          <w:sz w:val="28"/>
          <w:szCs w:val="28"/>
        </w:rPr>
        <w:t xml:space="preserve">услуг по оформлению и ведению сайта и социальных сетей, изготовлению и размещению публикаций в региональных средствах массовой информации, в том числе в информационно-телекоммуникационной сити «Интернет»; 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Министерство развития гражданского общества и молодежи Камчатского края (далее </w:t>
      </w:r>
      <w:r w:rsidRPr="000746D0">
        <w:rPr>
          <w:sz w:val="28"/>
          <w:szCs w:val="28"/>
          <w:lang w:eastAsia="ru-RU"/>
        </w:rPr>
        <w:t>–</w:t>
      </w:r>
      <w:r w:rsidRPr="000746D0">
        <w:rPr>
          <w:sz w:val="28"/>
          <w:szCs w:val="28"/>
          <w:lang w:eastAsia="ru-RU" w:bidi="ru-RU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</w:t>
      </w:r>
      <w:r w:rsidRPr="000746D0">
        <w:rPr>
          <w:sz w:val="28"/>
          <w:szCs w:val="28"/>
          <w:lang w:eastAsia="ru-RU" w:bidi="ru-RU"/>
        </w:rPr>
        <w:lastRenderedPageBreak/>
        <w:t>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Субсидия предоставляется в период действия основного мероприятия, указанного в части 1 настоящего Порядка.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в разделе «Бюджет» не позднее 15-го рабочего дня, следующего за днем принятия закона о бюджете (закона о внесении изменений в закон о бюджете).</w:t>
      </w:r>
    </w:p>
    <w:p w:rsidR="00596523" w:rsidRPr="000746D0" w:rsidRDefault="00596523" w:rsidP="00596523">
      <w:pPr>
        <w:pStyle w:val="20"/>
        <w:shd w:val="clear" w:color="auto" w:fill="auto"/>
        <w:tabs>
          <w:tab w:val="left" w:pos="2115"/>
        </w:tabs>
        <w:spacing w:before="0" w:line="240" w:lineRule="auto"/>
        <w:ind w:right="1420" w:firstLine="0"/>
        <w:jc w:val="left"/>
        <w:rPr>
          <w:sz w:val="28"/>
          <w:szCs w:val="28"/>
        </w:rPr>
      </w:pPr>
    </w:p>
    <w:p w:rsidR="00596523" w:rsidRPr="000746D0" w:rsidRDefault="00596523" w:rsidP="00596523">
      <w:pPr>
        <w:pStyle w:val="20"/>
        <w:shd w:val="clear" w:color="auto" w:fill="auto"/>
        <w:tabs>
          <w:tab w:val="left" w:pos="2115"/>
        </w:tabs>
        <w:spacing w:before="0" w:line="240" w:lineRule="auto"/>
        <w:ind w:right="281" w:firstLine="0"/>
        <w:jc w:val="center"/>
        <w:rPr>
          <w:sz w:val="28"/>
          <w:szCs w:val="28"/>
          <w:lang w:eastAsia="ru-RU" w:bidi="ru-RU"/>
        </w:rPr>
      </w:pPr>
      <w:r w:rsidRPr="000746D0">
        <w:rPr>
          <w:sz w:val="28"/>
          <w:szCs w:val="28"/>
          <w:lang w:eastAsia="ru-RU" w:bidi="ru-RU"/>
        </w:rPr>
        <w:t xml:space="preserve">2. Порядок проведения отбора получателей субсидии </w:t>
      </w:r>
      <w:r w:rsidRPr="000746D0">
        <w:rPr>
          <w:sz w:val="28"/>
          <w:szCs w:val="28"/>
          <w:lang w:eastAsia="ru-RU" w:bidi="ru-RU"/>
        </w:rPr>
        <w:br/>
        <w:t>для предоставления субсидии</w:t>
      </w:r>
    </w:p>
    <w:p w:rsidR="00596523" w:rsidRPr="000746D0" w:rsidRDefault="00596523" w:rsidP="00596523">
      <w:pPr>
        <w:pStyle w:val="20"/>
        <w:shd w:val="clear" w:color="auto" w:fill="auto"/>
        <w:tabs>
          <w:tab w:val="left" w:pos="2115"/>
        </w:tabs>
        <w:spacing w:before="0" w:line="240" w:lineRule="auto"/>
        <w:ind w:right="1420" w:firstLine="0"/>
        <w:jc w:val="center"/>
        <w:rPr>
          <w:sz w:val="28"/>
          <w:szCs w:val="28"/>
        </w:rPr>
      </w:pP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Субсидия предоставляется путем проведения Министерством отбора получателей субсидии (далее - отбор), который проводится в форме запроса предложений (заявок) участников отбора (далее - заявки).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Объявление о проведении отбора (далее - объявление) размещается на странице Министерства официального сайта исполнительных органов Камчатского края в информационно</w:t>
      </w:r>
      <w:r w:rsidRPr="000746D0">
        <w:rPr>
          <w:sz w:val="28"/>
          <w:szCs w:val="28"/>
          <w:lang w:eastAsia="ru-RU" w:bidi="ru-RU"/>
        </w:rPr>
        <w:softHyphen/>
        <w:t xml:space="preserve">-телекоммуникационной сети «Интернет» </w:t>
      </w:r>
      <w:hyperlink r:id="rId11" w:history="1">
        <w:r w:rsidRPr="000746D0">
          <w:rPr>
            <w:rStyle w:val="ac"/>
            <w:color w:val="auto"/>
            <w:sz w:val="28"/>
            <w:szCs w:val="28"/>
            <w:u w:val="none"/>
            <w:lang w:val="en-US" w:bidi="en-US"/>
          </w:rPr>
          <w:t>www</w:t>
        </w:r>
        <w:r w:rsidRPr="000746D0">
          <w:rPr>
            <w:rStyle w:val="ac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0746D0">
          <w:rPr>
            <w:rStyle w:val="ac"/>
            <w:color w:val="auto"/>
            <w:sz w:val="28"/>
            <w:szCs w:val="28"/>
            <w:u w:val="none"/>
            <w:lang w:val="en-US" w:bidi="en-US"/>
          </w:rPr>
          <w:t>kamgov</w:t>
        </w:r>
        <w:proofErr w:type="spellEnd"/>
        <w:r w:rsidRPr="000746D0">
          <w:rPr>
            <w:rStyle w:val="ac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0746D0">
          <w:rPr>
            <w:rStyle w:val="ac"/>
            <w:color w:val="auto"/>
            <w:sz w:val="28"/>
            <w:szCs w:val="28"/>
            <w:u w:val="none"/>
            <w:lang w:val="en-US" w:bidi="en-US"/>
          </w:rPr>
          <w:t>ru</w:t>
        </w:r>
        <w:proofErr w:type="spellEnd"/>
        <w:r w:rsidRPr="000746D0">
          <w:rPr>
            <w:rStyle w:val="ac"/>
            <w:color w:val="auto"/>
            <w:sz w:val="28"/>
            <w:szCs w:val="28"/>
            <w:u w:val="none"/>
            <w:lang w:bidi="en-US"/>
          </w:rPr>
          <w:t>/</w:t>
        </w:r>
        <w:proofErr w:type="spellStart"/>
      </w:hyperlink>
      <w:r w:rsidRPr="000746D0">
        <w:rPr>
          <w:sz w:val="28"/>
          <w:szCs w:val="28"/>
        </w:rPr>
        <w:t>agpublic</w:t>
      </w:r>
      <w:proofErr w:type="spellEnd"/>
      <w:r w:rsidRPr="000746D0">
        <w:rPr>
          <w:sz w:val="28"/>
          <w:szCs w:val="28"/>
          <w:lang w:bidi="en-US"/>
        </w:rPr>
        <w:t xml:space="preserve"> </w:t>
      </w:r>
      <w:r w:rsidRPr="000746D0">
        <w:rPr>
          <w:sz w:val="28"/>
          <w:szCs w:val="28"/>
          <w:lang w:eastAsia="ru-RU" w:bidi="ru-RU"/>
        </w:rPr>
        <w:t>в разделе «Некоммерческие организации» (далее - официальный сайт Министерства).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Объявление содержит информацию: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 сроке проведения отбора;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 дате начала подачи или окончания приема заявок, которая не может быть ранее 10-го календарного дня, следующего за днем размещения объявления о проведении отбора;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</w:rPr>
        <w:t xml:space="preserve">наименовании, месте нахождения, почтовом адресе, адресе электронной почты </w:t>
      </w:r>
      <w:r w:rsidRPr="000746D0">
        <w:rPr>
          <w:sz w:val="28"/>
          <w:szCs w:val="28"/>
          <w:lang w:eastAsia="ru-RU" w:bidi="ru-RU"/>
        </w:rPr>
        <w:t>Министерства;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 результате предоставления субсидии, который должен соответствовать р</w:t>
      </w:r>
      <w:r w:rsidR="00CC1EF1" w:rsidRPr="000746D0">
        <w:rPr>
          <w:sz w:val="28"/>
          <w:szCs w:val="28"/>
          <w:lang w:eastAsia="ru-RU" w:bidi="ru-RU"/>
        </w:rPr>
        <w:t>езультату, указанному в части 35</w:t>
      </w:r>
      <w:r w:rsidRPr="000746D0">
        <w:rPr>
          <w:sz w:val="28"/>
          <w:szCs w:val="28"/>
          <w:lang w:eastAsia="ru-RU" w:bidi="ru-RU"/>
        </w:rPr>
        <w:t xml:space="preserve"> настоящего Порядка;</w:t>
      </w:r>
    </w:p>
    <w:p w:rsidR="00596523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о требованиях к участникам отбора</w:t>
      </w:r>
      <w:r w:rsidR="00731978">
        <w:rPr>
          <w:sz w:val="28"/>
          <w:szCs w:val="28"/>
          <w:lang w:eastAsia="ru-RU" w:bidi="ru-RU"/>
        </w:rPr>
        <w:t xml:space="preserve"> и</w:t>
      </w:r>
      <w:r w:rsidRPr="000746D0">
        <w:rPr>
          <w:sz w:val="28"/>
          <w:szCs w:val="28"/>
          <w:lang w:eastAsia="ru-RU" w:bidi="ru-RU"/>
        </w:rPr>
        <w:t xml:space="preserve"> </w:t>
      </w:r>
      <w:r w:rsidR="00B16D79" w:rsidRPr="000746D0">
        <w:rPr>
          <w:sz w:val="28"/>
          <w:szCs w:val="28"/>
          <w:lang w:eastAsia="ru-RU" w:bidi="ru-RU"/>
        </w:rPr>
        <w:t>к</w:t>
      </w:r>
      <w:r w:rsidR="00731978">
        <w:rPr>
          <w:sz w:val="28"/>
          <w:szCs w:val="28"/>
          <w:lang w:eastAsia="ru-RU" w:bidi="ru-RU"/>
        </w:rPr>
        <w:t>атегории</w:t>
      </w:r>
      <w:r w:rsidR="00B16D79" w:rsidRPr="000746D0">
        <w:rPr>
          <w:sz w:val="28"/>
          <w:szCs w:val="28"/>
          <w:lang w:eastAsia="ru-RU" w:bidi="ru-RU"/>
        </w:rPr>
        <w:t xml:space="preserve"> получателей субсидии установленных, соответственно, частями 8 и </w:t>
      </w:r>
      <w:r w:rsidR="00731978">
        <w:rPr>
          <w:sz w:val="28"/>
          <w:szCs w:val="28"/>
          <w:lang w:eastAsia="ru-RU" w:bidi="ru-RU"/>
        </w:rPr>
        <w:t>9</w:t>
      </w:r>
      <w:r w:rsidR="00B16D79" w:rsidRPr="000746D0">
        <w:rPr>
          <w:sz w:val="28"/>
          <w:szCs w:val="28"/>
          <w:lang w:eastAsia="ru-RU" w:bidi="ru-RU"/>
        </w:rPr>
        <w:t xml:space="preserve"> настоящего Порядка</w:t>
      </w:r>
      <w:r w:rsidRPr="000746D0">
        <w:rPr>
          <w:sz w:val="28"/>
          <w:szCs w:val="28"/>
          <w:lang w:eastAsia="ru-RU" w:bidi="ru-RU"/>
        </w:rPr>
        <w:t>;</w:t>
      </w:r>
    </w:p>
    <w:p w:rsidR="00731978" w:rsidRPr="000746D0" w:rsidRDefault="00731978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о </w:t>
      </w:r>
      <w:r w:rsidRPr="000746D0">
        <w:rPr>
          <w:sz w:val="28"/>
          <w:szCs w:val="28"/>
          <w:lang w:eastAsia="ru-RU" w:bidi="ru-RU"/>
        </w:rPr>
        <w:t>перечне предоставляемых участниками от</w:t>
      </w:r>
      <w:r>
        <w:rPr>
          <w:sz w:val="28"/>
          <w:szCs w:val="28"/>
          <w:lang w:eastAsia="ru-RU" w:bidi="ru-RU"/>
        </w:rPr>
        <w:t>бора документов, установленном частью</w:t>
      </w:r>
      <w:r w:rsidRPr="000746D0">
        <w:rPr>
          <w:sz w:val="28"/>
          <w:szCs w:val="28"/>
          <w:lang w:eastAsia="ru-RU" w:bidi="ru-RU"/>
        </w:rPr>
        <w:t xml:space="preserve"> 10 настоящего Порядка</w:t>
      </w:r>
      <w:r>
        <w:rPr>
          <w:sz w:val="28"/>
          <w:szCs w:val="28"/>
          <w:lang w:eastAsia="ru-RU" w:bidi="ru-RU"/>
        </w:rPr>
        <w:t>;</w:t>
      </w:r>
    </w:p>
    <w:p w:rsidR="00596523" w:rsidRPr="000746D0" w:rsidRDefault="00596523" w:rsidP="004B2406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об отзыве заявок в соответствии с частью 16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о порядке внесения изменений в заявки в соответствии с частью 15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 правилах рассмотрения з</w:t>
      </w:r>
      <w:r w:rsidR="00AB48C8" w:rsidRPr="000746D0">
        <w:rPr>
          <w:sz w:val="28"/>
          <w:szCs w:val="28"/>
          <w:lang w:eastAsia="ru-RU" w:bidi="ru-RU"/>
        </w:rPr>
        <w:t>аявок в соответствии с частями</w:t>
      </w:r>
      <w:r w:rsidRPr="000746D0">
        <w:rPr>
          <w:sz w:val="28"/>
          <w:szCs w:val="28"/>
          <w:lang w:eastAsia="ru-RU" w:bidi="ru-RU"/>
        </w:rPr>
        <w:t xml:space="preserve"> 21 </w:t>
      </w:r>
      <w:r w:rsidR="00AB48C8" w:rsidRPr="000746D0">
        <w:rPr>
          <w:sz w:val="28"/>
          <w:szCs w:val="28"/>
          <w:lang w:eastAsia="ru-RU" w:bidi="ru-RU"/>
        </w:rPr>
        <w:t xml:space="preserve">и 22 </w:t>
      </w:r>
      <w:r w:rsidRPr="000746D0">
        <w:rPr>
          <w:sz w:val="28"/>
          <w:szCs w:val="28"/>
          <w:lang w:eastAsia="ru-RU" w:bidi="ru-RU"/>
        </w:rPr>
        <w:t>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 порядке предоставления участникам отбора разъяснений </w:t>
      </w:r>
      <w:r w:rsidRPr="000746D0">
        <w:rPr>
          <w:sz w:val="28"/>
          <w:szCs w:val="28"/>
          <w:lang w:eastAsia="ru-RU" w:bidi="ru-RU"/>
        </w:rPr>
        <w:lastRenderedPageBreak/>
        <w:t>положений объявления, даты начала и окончания срока такого предоставления в соответствии с частью 14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 сроках подписания победителем (победителями) отбора соглашения о предоставлении субсидии (далее - Соглашение) в соответствии с частью 2</w:t>
      </w:r>
      <w:r w:rsidR="00CC1EF1" w:rsidRPr="000746D0">
        <w:rPr>
          <w:sz w:val="28"/>
          <w:szCs w:val="28"/>
          <w:lang w:eastAsia="ru-RU" w:bidi="ru-RU"/>
        </w:rPr>
        <w:t>7</w:t>
      </w:r>
      <w:r w:rsidRPr="000746D0">
        <w:rPr>
          <w:sz w:val="28"/>
          <w:szCs w:val="28"/>
          <w:lang w:eastAsia="ru-RU" w:bidi="ru-RU"/>
        </w:rPr>
        <w:t xml:space="preserve">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об условиях признания победителя (победителей) отбора уклонившимся (уклонившимися) от заключения Соглашения в соответствии с частью </w:t>
      </w:r>
      <w:r w:rsidR="00CC1EF1" w:rsidRPr="000746D0">
        <w:rPr>
          <w:sz w:val="28"/>
          <w:szCs w:val="28"/>
          <w:lang w:eastAsia="ru-RU" w:bidi="ru-RU"/>
        </w:rPr>
        <w:t>28</w:t>
      </w:r>
      <w:r w:rsidRPr="000746D0">
        <w:rPr>
          <w:sz w:val="28"/>
          <w:szCs w:val="28"/>
          <w:lang w:eastAsia="ru-RU" w:bidi="ru-RU"/>
        </w:rPr>
        <w:t xml:space="preserve">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6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 дате размещения результатов отбора на официальном сайте Министерства в соответствии с частью 2</w:t>
      </w:r>
      <w:r w:rsidR="00CC1EF1" w:rsidRPr="000746D0">
        <w:rPr>
          <w:sz w:val="28"/>
          <w:szCs w:val="28"/>
          <w:lang w:eastAsia="ru-RU" w:bidi="ru-RU"/>
        </w:rPr>
        <w:t>6</w:t>
      </w:r>
      <w:r w:rsidRPr="000746D0">
        <w:rPr>
          <w:sz w:val="28"/>
          <w:szCs w:val="28"/>
          <w:lang w:eastAsia="ru-RU" w:bidi="ru-RU"/>
        </w:rPr>
        <w:t xml:space="preserve"> настоящего Порядка.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К категории получателей субсидии относятся некоммерческие организации, зарегистрированные в установленном законом порядке на территории Камчатского края и осуществляющие в соответствии с учредительными документами деятельность по этнокультурному развитию народов России, в том числе по сохранению и защите самобытности, культуры, языков и традиций народов Российской Федерации (далее - получатели субсидии).</w:t>
      </w:r>
    </w:p>
    <w:p w:rsidR="00596523" w:rsidRPr="000746D0" w:rsidRDefault="00596523" w:rsidP="00AB48C8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Ус</w:t>
      </w:r>
      <w:r w:rsidR="00AB48C8" w:rsidRPr="000746D0">
        <w:rPr>
          <w:rFonts w:ascii="Times New Roman" w:hAnsi="Times New Roman" w:cs="Times New Roman"/>
          <w:sz w:val="28"/>
          <w:szCs w:val="28"/>
        </w:rPr>
        <w:t xml:space="preserve">ловием предоставления субсидии </w:t>
      </w:r>
      <w:r w:rsidRPr="000746D0">
        <w:rPr>
          <w:rFonts w:ascii="Times New Roman" w:hAnsi="Times New Roman" w:cs="Times New Roman"/>
          <w:sz w:val="28"/>
          <w:szCs w:val="28"/>
        </w:rPr>
        <w:t>является соответствие получателей субсидии на дату подачи заявки или иную дату, определенную в данной части</w:t>
      </w:r>
      <w:r w:rsidR="00AB48C8" w:rsidRPr="000746D0">
        <w:rPr>
          <w:rFonts w:ascii="Times New Roman" w:hAnsi="Times New Roman" w:cs="Times New Roman"/>
          <w:sz w:val="28"/>
          <w:szCs w:val="28"/>
        </w:rPr>
        <w:t>, следующим требованиям</w:t>
      </w:r>
      <w:r w:rsidRPr="000746D0">
        <w:rPr>
          <w:rFonts w:ascii="Times New Roman" w:hAnsi="Times New Roman" w:cs="Times New Roman"/>
          <w:sz w:val="28"/>
          <w:szCs w:val="28"/>
        </w:rPr>
        <w:t>:</w:t>
      </w:r>
    </w:p>
    <w:p w:rsidR="00596523" w:rsidRPr="000746D0" w:rsidRDefault="00596523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1)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подтвержденная справкой налогового органа, выданной на дату формирования справки налоговым органом, но не ранее месяца, предшествующего дате предоставления заявки;</w:t>
      </w:r>
    </w:p>
    <w:p w:rsidR="00596523" w:rsidRPr="000746D0" w:rsidRDefault="00596523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2) у получателя субсидии отсутствует просроченная задолженность по возврату в бюджет Камчатского края,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596523" w:rsidRPr="000746D0" w:rsidRDefault="00B16D79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3) получатель</w:t>
      </w:r>
      <w:r w:rsidR="00596523" w:rsidRPr="000746D0">
        <w:rPr>
          <w:rFonts w:ascii="Times New Roman" w:hAnsi="Times New Roman" w:cs="Times New Roman"/>
          <w:sz w:val="28"/>
          <w:szCs w:val="28"/>
        </w:rPr>
        <w:t xml:space="preserve"> субсидии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596523" w:rsidRPr="000746D0" w:rsidRDefault="00596523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:rsidR="00596523" w:rsidRPr="000746D0" w:rsidRDefault="00596523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 xml:space="preserve">5) получатель субсидии 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</w:t>
      </w:r>
      <w:r w:rsidRPr="000746D0">
        <w:rPr>
          <w:rFonts w:ascii="Times New Roman" w:hAnsi="Times New Roman" w:cs="Times New Roman"/>
          <w:sz w:val="28"/>
          <w:szCs w:val="28"/>
        </w:rPr>
        <w:lastRenderedPageBreak/>
        <w:t>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которой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A56082" w:rsidRPr="000746D0">
        <w:rPr>
          <w:rFonts w:ascii="Times New Roman" w:hAnsi="Times New Roman" w:cs="Times New Roman"/>
          <w:sz w:val="28"/>
          <w:szCs w:val="28"/>
        </w:rPr>
        <w:t>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0746D0">
        <w:rPr>
          <w:rFonts w:ascii="Times New Roman" w:hAnsi="Times New Roman" w:cs="Times New Roman"/>
          <w:sz w:val="28"/>
          <w:szCs w:val="28"/>
        </w:rPr>
        <w:t>;</w:t>
      </w:r>
    </w:p>
    <w:p w:rsidR="00596523" w:rsidRPr="000746D0" w:rsidRDefault="00596523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6) получатель субсидии не получает средства из бюджета Камчатского края на основании иных нормативных правовых актов Российской Федерации, нормативных правовых актов Камчатского края на цели, установленные настоящим Порядком.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Для участия в отборе участник отбора представляет в Министерство следующие документы: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20" w:right="20" w:firstLine="720"/>
        <w:rPr>
          <w:sz w:val="28"/>
          <w:szCs w:val="28"/>
          <w:lang w:eastAsia="ru-RU" w:bidi="ru-RU"/>
        </w:rPr>
      </w:pPr>
      <w:r w:rsidRPr="000746D0">
        <w:rPr>
          <w:sz w:val="28"/>
          <w:szCs w:val="28"/>
          <w:lang w:eastAsia="ru-RU" w:bidi="ru-RU"/>
        </w:rPr>
        <w:t>1) заявку на предоставление субсидии по форме, утвержденной Министерством (далее – заявка), содержащую размер субсидии и его обоснование;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</w:rPr>
        <w:t>2) копию устава, заверенную надлежащим образом;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</w:rPr>
        <w:t xml:space="preserve">3) </w:t>
      </w:r>
      <w:r w:rsidRPr="000746D0">
        <w:rPr>
          <w:sz w:val="28"/>
          <w:szCs w:val="28"/>
          <w:lang w:eastAsia="ru-RU" w:bidi="ru-RU"/>
        </w:rPr>
        <w:t>справку, подписанную руководителем участника отбора, подтверждающую, что участник отбора соответствует требованиям, установленным частью 9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Заявка подается в Министерство лично либо посредством направления по адресу электронной почты Министерства: </w:t>
      </w:r>
      <w:hyperlink r:id="rId12" w:history="1">
        <w:r w:rsidRPr="000746D0">
          <w:rPr>
            <w:rStyle w:val="ac"/>
            <w:color w:val="auto"/>
            <w:sz w:val="28"/>
            <w:szCs w:val="28"/>
            <w:u w:val="none"/>
            <w:lang w:val="en-US" w:bidi="en-US"/>
          </w:rPr>
          <w:t>minrgo</w:t>
        </w:r>
        <w:r w:rsidRPr="000746D0">
          <w:rPr>
            <w:rStyle w:val="ac"/>
            <w:color w:val="auto"/>
            <w:sz w:val="28"/>
            <w:szCs w:val="28"/>
            <w:u w:val="none"/>
            <w:lang w:bidi="en-US"/>
          </w:rPr>
          <w:t>@</w:t>
        </w:r>
        <w:r w:rsidRPr="000746D0">
          <w:rPr>
            <w:rStyle w:val="ac"/>
            <w:color w:val="auto"/>
            <w:sz w:val="28"/>
            <w:szCs w:val="28"/>
            <w:u w:val="none"/>
            <w:lang w:val="en-US" w:bidi="en-US"/>
          </w:rPr>
          <w:t>kamgov</w:t>
        </w:r>
        <w:r w:rsidRPr="000746D0">
          <w:rPr>
            <w:rStyle w:val="ac"/>
            <w:color w:val="auto"/>
            <w:sz w:val="28"/>
            <w:szCs w:val="28"/>
            <w:u w:val="none"/>
            <w:lang w:bidi="en-US"/>
          </w:rPr>
          <w:t>.</w:t>
        </w:r>
        <w:proofErr w:type="spellStart"/>
        <w:r w:rsidRPr="000746D0">
          <w:rPr>
            <w:rStyle w:val="ac"/>
            <w:color w:val="auto"/>
            <w:sz w:val="28"/>
            <w:szCs w:val="28"/>
            <w:u w:val="none"/>
            <w:lang w:val="en-US" w:bidi="en-US"/>
          </w:rPr>
          <w:t>ru</w:t>
        </w:r>
        <w:proofErr w:type="spellEnd"/>
      </w:hyperlink>
      <w:r w:rsidRPr="000746D0">
        <w:rPr>
          <w:sz w:val="28"/>
          <w:szCs w:val="28"/>
          <w:lang w:bidi="en-US"/>
        </w:rPr>
        <w:t xml:space="preserve"> </w:t>
      </w:r>
      <w:r w:rsidRPr="000746D0">
        <w:rPr>
          <w:sz w:val="28"/>
          <w:szCs w:val="28"/>
          <w:lang w:eastAsia="ru-RU" w:bidi="ru-RU"/>
        </w:rPr>
        <w:t>электронного образа документа (электронная копия документа, изготовленного на бумажном носителе - переведенная в электронную форму с помо</w:t>
      </w:r>
      <w:r w:rsidRPr="000746D0">
        <w:rPr>
          <w:rStyle w:val="10"/>
          <w:color w:val="auto"/>
          <w:sz w:val="28"/>
          <w:szCs w:val="28"/>
          <w:u w:val="none"/>
        </w:rPr>
        <w:t>щь</w:t>
      </w:r>
      <w:r w:rsidRPr="000746D0">
        <w:rPr>
          <w:sz w:val="28"/>
          <w:szCs w:val="28"/>
          <w:lang w:eastAsia="ru-RU" w:bidi="ru-RU"/>
        </w:rPr>
        <w:t>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Документы, представленные участником отбора в соответствии с частью 10 настоящего Порядка, подлежат регистрации в день их поступления в Министерство.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09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</w:t>
      </w:r>
      <w:r w:rsidRPr="000746D0">
        <w:rPr>
          <w:sz w:val="28"/>
          <w:szCs w:val="28"/>
        </w:rPr>
        <w:t xml:space="preserve">Министерство в течение 5 рабочих дней со дня получения документов, указанных в части 10 настоящего Порядка, в рамках межведомственного электронного взаимодействия получает в отношении </w:t>
      </w:r>
      <w:r w:rsidRPr="000746D0">
        <w:rPr>
          <w:sz w:val="28"/>
          <w:szCs w:val="28"/>
          <w:lang w:eastAsia="ru-RU" w:bidi="ru-RU"/>
        </w:rPr>
        <w:t xml:space="preserve">участника отбора </w:t>
      </w:r>
      <w:r w:rsidRPr="000746D0">
        <w:rPr>
          <w:sz w:val="28"/>
          <w:szCs w:val="28"/>
        </w:rPr>
        <w:t xml:space="preserve">сведения из Единого государственного реестра юридических </w:t>
      </w:r>
      <w:r w:rsidRPr="000746D0">
        <w:rPr>
          <w:sz w:val="28"/>
          <w:szCs w:val="28"/>
        </w:rPr>
        <w:lastRenderedPageBreak/>
        <w:t>лиц и информацию о наличии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а также делает сверку информации по пункту 4 части 9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В рамках отбора участник отбора вправе подать только одну заявку.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Не позднее чем за 3 календарных дня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Министерство в течение 2 рабочих дней после дня поступления запроса обязано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(их) суть.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Запросы, поступившие позднее чем за 3 календарных дня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Участник отбора, подавший заявку, вправе изменить или отозвать заявку с соблюдением требований, установленных настоящим Порядком.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Внесение изменений в заявку осуществляется путем направления необходимых сведений в Министерство.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Министерство уведомления об отзыве заявки.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В случае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</w:t>
      </w:r>
      <w:r w:rsidRPr="000746D0">
        <w:rPr>
          <w:rStyle w:val="10"/>
          <w:color w:val="auto"/>
          <w:sz w:val="28"/>
          <w:szCs w:val="28"/>
          <w:u w:val="none"/>
        </w:rPr>
        <w:t>йши</w:t>
      </w:r>
      <w:r w:rsidRPr="000746D0">
        <w:rPr>
          <w:sz w:val="28"/>
          <w:szCs w:val="28"/>
          <w:lang w:eastAsia="ru-RU" w:bidi="ru-RU"/>
        </w:rPr>
        <w:t>й следующий за ним рабочий день.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В случае если в пределах срока подачи заявок подана единственная заявка на участие в отборе или не подано ни одной такой заявки, отбор признается несостоявшимся.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В случае если отбор признан несостоявшимся на основании отсутствия заявок, а также в с</w:t>
      </w:r>
      <w:r w:rsidR="00CC1EF1" w:rsidRPr="000746D0">
        <w:rPr>
          <w:sz w:val="28"/>
          <w:szCs w:val="28"/>
          <w:lang w:eastAsia="ru-RU" w:bidi="ru-RU"/>
        </w:rPr>
        <w:t>лучае, предусмотренном частью 28</w:t>
      </w:r>
      <w:r w:rsidRPr="000746D0">
        <w:rPr>
          <w:sz w:val="28"/>
          <w:szCs w:val="28"/>
          <w:lang w:eastAsia="ru-RU" w:bidi="ru-RU"/>
        </w:rPr>
        <w:t xml:space="preserve"> настоящего Порядка, Министерство вправе объявить процедуру отбора повторно.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В случае если отбор признан несостоявшимся в связи с подачей единственной заявки и участник отбора, подавший такую заявку, соответствует категории и требованиям, установленным частями 8 и 9 настоящего Порядка, то он признается победителем отбора.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</w:t>
      </w:r>
      <w:r w:rsidRPr="000746D0">
        <w:rPr>
          <w:sz w:val="28"/>
          <w:szCs w:val="28"/>
        </w:rPr>
        <w:t xml:space="preserve">Министерство в течение 10 рабочих дней со дня получения документов, указанных в части 10 настоящего Порядка, рассматривает полученные документы и сведения, указанные в частях 10 и 12 настоящего Порядка, проверяет полученные документы и сведения на соответствие </w:t>
      </w:r>
      <w:r w:rsidRPr="000746D0">
        <w:rPr>
          <w:sz w:val="28"/>
          <w:szCs w:val="28"/>
          <w:lang w:eastAsia="ru-RU" w:bidi="ru-RU"/>
        </w:rPr>
        <w:t xml:space="preserve">категории и </w:t>
      </w:r>
      <w:r w:rsidRPr="000746D0">
        <w:rPr>
          <w:sz w:val="28"/>
          <w:szCs w:val="28"/>
        </w:rPr>
        <w:t xml:space="preserve">требованиям, установленным частями 8 и 9 настоящего Порядка, </w:t>
      </w:r>
      <w:r w:rsidRPr="000746D0">
        <w:rPr>
          <w:sz w:val="28"/>
          <w:szCs w:val="28"/>
          <w:lang w:eastAsia="ru-RU" w:bidi="ru-RU"/>
        </w:rPr>
        <w:t>и завершает процедуру отбора одним из следующих действий:</w:t>
      </w:r>
    </w:p>
    <w:p w:rsidR="00596523" w:rsidRPr="000746D0" w:rsidRDefault="00596523" w:rsidP="00596523">
      <w:pPr>
        <w:pStyle w:val="20"/>
        <w:numPr>
          <w:ilvl w:val="0"/>
          <w:numId w:val="10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lastRenderedPageBreak/>
        <w:t xml:space="preserve"> выявляет победителя (победителей) отбора. В течение 10 рабочих дней после дня принятия такого решения направляет победителю (победителям) отбора проект Соглашения в 2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победителем (победителями);</w:t>
      </w:r>
    </w:p>
    <w:p w:rsidR="00596523" w:rsidRPr="000746D0" w:rsidRDefault="00596523" w:rsidP="00596523">
      <w:pPr>
        <w:pStyle w:val="20"/>
        <w:numPr>
          <w:ilvl w:val="0"/>
          <w:numId w:val="10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признает отбор несостоявшимся по основаниям, указанным в части 18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10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направляет участнику отбора, признанному победителем отбора в соответствии с частью 20 настоящего Порядка, проект Соглашения в 2 экземплярах для подписания в порядке, предусмотренном пунктом 1 настоящей части;</w:t>
      </w:r>
    </w:p>
    <w:p w:rsidR="00596523" w:rsidRPr="000746D0" w:rsidRDefault="00596523" w:rsidP="00596523">
      <w:pPr>
        <w:pStyle w:val="20"/>
        <w:numPr>
          <w:ilvl w:val="0"/>
          <w:numId w:val="10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отклоняет заявку участника отбора по основаниям, указанным в части 22 настоящего Порядка.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Основаниями отклонения заявки являются:</w:t>
      </w:r>
    </w:p>
    <w:p w:rsidR="00596523" w:rsidRPr="000746D0" w:rsidRDefault="00596523" w:rsidP="0059652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несоответствие участника отбора категории и требованиям, установленным частями 8 и 9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несоответствие представленных участником отбора документов требованиям, установленным частью 10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непредставление или представление не в полном объеме участником отбора документов и сведений, указанных в части 10 настоящего Порядка;</w:t>
      </w:r>
    </w:p>
    <w:p w:rsidR="00596523" w:rsidRPr="000746D0" w:rsidRDefault="00596523" w:rsidP="0059652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наличие в представленных участником отбора документах недостоверных сведений, в том числе информации о месте нахождения и адресе участника отбора;</w:t>
      </w:r>
    </w:p>
    <w:p w:rsidR="00596523" w:rsidRPr="000746D0" w:rsidRDefault="00596523" w:rsidP="00596523">
      <w:pPr>
        <w:pStyle w:val="20"/>
        <w:numPr>
          <w:ilvl w:val="0"/>
          <w:numId w:val="11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подача участником отбора заявки после даты и (или) времени, определенных для подачи заявок.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В случае отклонения заявки Министерство в течение 5 рабочих дней после дня принятия решения об отклонении заявки направляет посредством почтового отправления, или на адрес электронной почты, или иным способом, обеспечивающим подтверждение получения, участнику отбора уведомление об отклонении заявки с указанием оснований принятия такого решения в соответствии с частью 22 настоящего Порядка.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Победителем отбора признается участник отбора, чья заявка соответствует требованиям, установленным частью 10 настоящего Порядка, а участник отбора при этом соответствует категории и требованиям, установленным частями 8 и 9 настоящего Порядка.</w:t>
      </w:r>
    </w:p>
    <w:p w:rsidR="00596523" w:rsidRPr="000746D0" w:rsidRDefault="00596523" w:rsidP="00596523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Размер субсидии рассчитывается по следующей формуле:</w:t>
      </w:r>
    </w:p>
    <w:p w:rsidR="00596523" w:rsidRPr="000746D0" w:rsidRDefault="00596523" w:rsidP="0059652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46D0">
        <w:rPr>
          <w:rFonts w:ascii="Times New Roman" w:hAnsi="Times New Roman" w:cs="Times New Roman"/>
          <w:sz w:val="28"/>
          <w:szCs w:val="28"/>
        </w:rPr>
        <w:t>C</w:t>
      </w:r>
      <w:r w:rsidRPr="000746D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746D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746D0">
        <w:rPr>
          <w:rFonts w:ascii="Times New Roman" w:hAnsi="Times New Roman" w:cs="Times New Roman"/>
          <w:sz w:val="28"/>
          <w:szCs w:val="28"/>
        </w:rPr>
        <w:t>C</w:t>
      </w:r>
      <w:r w:rsidRPr="000746D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0746D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0746D0">
        <w:rPr>
          <w:rFonts w:ascii="Times New Roman" w:hAnsi="Times New Roman" w:cs="Times New Roman"/>
          <w:sz w:val="28"/>
          <w:szCs w:val="28"/>
        </w:rPr>
        <w:t>K</w:t>
      </w:r>
      <w:r w:rsidRPr="000746D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746D0">
        <w:rPr>
          <w:rFonts w:ascii="Times New Roman" w:hAnsi="Times New Roman" w:cs="Times New Roman"/>
          <w:sz w:val="28"/>
          <w:szCs w:val="28"/>
        </w:rPr>
        <w:t xml:space="preserve"> / SUM </w:t>
      </w:r>
      <w:proofErr w:type="spellStart"/>
      <w:r w:rsidRPr="000746D0">
        <w:rPr>
          <w:rFonts w:ascii="Times New Roman" w:hAnsi="Times New Roman" w:cs="Times New Roman"/>
          <w:sz w:val="28"/>
          <w:szCs w:val="28"/>
        </w:rPr>
        <w:t>K</w:t>
      </w:r>
      <w:r w:rsidRPr="000746D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746D0">
        <w:rPr>
          <w:rFonts w:ascii="Times New Roman" w:hAnsi="Times New Roman" w:cs="Times New Roman"/>
          <w:sz w:val="28"/>
          <w:szCs w:val="28"/>
          <w:vertAlign w:val="subscript"/>
        </w:rPr>
        <w:t>...n</w:t>
      </w:r>
      <w:r w:rsidRPr="000746D0">
        <w:rPr>
          <w:rFonts w:ascii="Times New Roman" w:hAnsi="Times New Roman" w:cs="Times New Roman"/>
          <w:sz w:val="28"/>
          <w:szCs w:val="28"/>
        </w:rPr>
        <w:t>, где</w:t>
      </w:r>
    </w:p>
    <w:p w:rsidR="00596523" w:rsidRPr="000746D0" w:rsidRDefault="00596523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6D0">
        <w:rPr>
          <w:rFonts w:ascii="Times New Roman" w:hAnsi="Times New Roman" w:cs="Times New Roman"/>
          <w:sz w:val="28"/>
          <w:szCs w:val="28"/>
        </w:rPr>
        <w:t>C</w:t>
      </w:r>
      <w:r w:rsidRPr="000746D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746D0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j-</w:t>
      </w:r>
      <w:proofErr w:type="spellStart"/>
      <w:r w:rsidRPr="000746D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746D0">
        <w:rPr>
          <w:rFonts w:ascii="Times New Roman" w:hAnsi="Times New Roman" w:cs="Times New Roman"/>
          <w:sz w:val="28"/>
          <w:szCs w:val="28"/>
        </w:rPr>
        <w:t xml:space="preserve"> </w:t>
      </w:r>
      <w:r w:rsidR="00A932BC">
        <w:rPr>
          <w:rFonts w:ascii="Times New Roman" w:hAnsi="Times New Roman" w:cs="Times New Roman"/>
          <w:sz w:val="28"/>
          <w:szCs w:val="28"/>
        </w:rPr>
        <w:t>получателю</w:t>
      </w:r>
      <w:r w:rsidRPr="000746D0">
        <w:rPr>
          <w:rFonts w:ascii="Times New Roman" w:hAnsi="Times New Roman" w:cs="Times New Roman"/>
          <w:sz w:val="28"/>
          <w:szCs w:val="28"/>
        </w:rPr>
        <w:t>;</w:t>
      </w:r>
    </w:p>
    <w:p w:rsidR="00596523" w:rsidRPr="000746D0" w:rsidRDefault="00596523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6D0">
        <w:rPr>
          <w:rFonts w:ascii="Times New Roman" w:hAnsi="Times New Roman" w:cs="Times New Roman"/>
          <w:sz w:val="28"/>
          <w:szCs w:val="28"/>
        </w:rPr>
        <w:t>C</w:t>
      </w:r>
      <w:r w:rsidRPr="000746D0">
        <w:rPr>
          <w:rFonts w:ascii="Times New Roman" w:hAnsi="Times New Roman" w:cs="Times New Roman"/>
          <w:sz w:val="28"/>
          <w:szCs w:val="28"/>
          <w:vertAlign w:val="subscript"/>
        </w:rPr>
        <w:t>o</w:t>
      </w:r>
      <w:proofErr w:type="spellEnd"/>
      <w:r w:rsidRPr="000746D0">
        <w:rPr>
          <w:rFonts w:ascii="Times New Roman" w:hAnsi="Times New Roman" w:cs="Times New Roman"/>
          <w:sz w:val="28"/>
          <w:szCs w:val="28"/>
        </w:rPr>
        <w:t xml:space="preserve"> </w:t>
      </w:r>
      <w:r w:rsidR="00A932BC">
        <w:rPr>
          <w:rFonts w:ascii="Times New Roman" w:hAnsi="Times New Roman" w:cs="Times New Roman"/>
          <w:sz w:val="28"/>
          <w:szCs w:val="28"/>
        </w:rPr>
        <w:t>–</w:t>
      </w:r>
      <w:r w:rsidRPr="000746D0">
        <w:rPr>
          <w:rFonts w:ascii="Times New Roman" w:hAnsi="Times New Roman" w:cs="Times New Roman"/>
          <w:sz w:val="28"/>
          <w:szCs w:val="28"/>
        </w:rPr>
        <w:t xml:space="preserve"> </w:t>
      </w:r>
      <w:r w:rsidR="00A932BC">
        <w:rPr>
          <w:rFonts w:ascii="Times New Roman" w:hAnsi="Times New Roman" w:cs="Times New Roman"/>
          <w:sz w:val="28"/>
          <w:szCs w:val="28"/>
        </w:rPr>
        <w:t>общий объем средств, предусмотренный на реализацию мероприятий,  указанных</w:t>
      </w:r>
      <w:r w:rsidRPr="000746D0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5" w:tooltip="1. Настоящий Порядок регулирует вопросы предоставления из краевого бюджета субсидий некоммерческим организациям в Камчатском крае в целях финансового обеспечения затрат на этнокультурное развитие народов России (далее - Субсидия) в рамках основного мероприятия">
        <w:r w:rsidRPr="000746D0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0746D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596523" w:rsidRPr="000746D0" w:rsidRDefault="00596523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46D0">
        <w:rPr>
          <w:rFonts w:ascii="Times New Roman" w:hAnsi="Times New Roman" w:cs="Times New Roman"/>
          <w:sz w:val="28"/>
          <w:szCs w:val="28"/>
        </w:rPr>
        <w:t>K</w:t>
      </w:r>
      <w:r w:rsidRPr="000746D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746D0">
        <w:rPr>
          <w:rFonts w:ascii="Times New Roman" w:hAnsi="Times New Roman" w:cs="Times New Roman"/>
          <w:sz w:val="28"/>
          <w:szCs w:val="28"/>
        </w:rPr>
        <w:t xml:space="preserve"> - потребность j-</w:t>
      </w:r>
      <w:proofErr w:type="spellStart"/>
      <w:r w:rsidRPr="000746D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746D0">
        <w:rPr>
          <w:rFonts w:ascii="Times New Roman" w:hAnsi="Times New Roman" w:cs="Times New Roman"/>
          <w:sz w:val="28"/>
          <w:szCs w:val="28"/>
        </w:rPr>
        <w:t xml:space="preserve"> </w:t>
      </w:r>
      <w:r w:rsidR="00A932BC">
        <w:rPr>
          <w:rFonts w:ascii="Times New Roman" w:hAnsi="Times New Roman" w:cs="Times New Roman"/>
          <w:sz w:val="28"/>
          <w:szCs w:val="28"/>
          <w:lang w:bidi="ru-RU"/>
        </w:rPr>
        <w:t>получателя субсидии</w:t>
      </w:r>
      <w:r w:rsidRPr="000746D0">
        <w:rPr>
          <w:rFonts w:ascii="Times New Roman" w:hAnsi="Times New Roman" w:cs="Times New Roman"/>
          <w:sz w:val="28"/>
          <w:szCs w:val="28"/>
        </w:rPr>
        <w:t>, определяемая на основании документов, представленных п</w:t>
      </w:r>
      <w:r w:rsidRPr="000746D0">
        <w:rPr>
          <w:rFonts w:ascii="Times New Roman" w:hAnsi="Times New Roman" w:cs="Times New Roman"/>
          <w:sz w:val="28"/>
          <w:szCs w:val="28"/>
          <w:lang w:bidi="ru-RU"/>
        </w:rPr>
        <w:t>обедителем отбора</w:t>
      </w:r>
      <w:r w:rsidRPr="000746D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0" w:tooltip="8. Для получения Субсидии Организация представляет в Министерство следующие документы:">
        <w:r w:rsidRPr="000746D0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="00EF3133" w:rsidRPr="000746D0">
        <w:rPr>
          <w:rFonts w:ascii="Times New Roman" w:hAnsi="Times New Roman" w:cs="Times New Roman"/>
          <w:sz w:val="28"/>
          <w:szCs w:val="28"/>
        </w:rPr>
        <w:t>10</w:t>
      </w:r>
      <w:r w:rsidRPr="000746D0">
        <w:rPr>
          <w:rFonts w:ascii="Times New Roman" w:hAnsi="Times New Roman" w:cs="Times New Roman"/>
          <w:sz w:val="28"/>
          <w:szCs w:val="28"/>
        </w:rPr>
        <w:t xml:space="preserve"> </w:t>
      </w:r>
      <w:r w:rsidRPr="000746D0">
        <w:rPr>
          <w:rFonts w:ascii="Times New Roman" w:hAnsi="Times New Roman" w:cs="Times New Roman"/>
          <w:sz w:val="28"/>
          <w:szCs w:val="28"/>
        </w:rPr>
        <w:lastRenderedPageBreak/>
        <w:t>настоящего Порядка;</w:t>
      </w:r>
    </w:p>
    <w:p w:rsidR="00596523" w:rsidRPr="000746D0" w:rsidRDefault="00596523" w:rsidP="00596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 xml:space="preserve">n - количество </w:t>
      </w:r>
      <w:r w:rsidR="00A932BC"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Pr="000746D0">
        <w:rPr>
          <w:rFonts w:ascii="Times New Roman" w:hAnsi="Times New Roman" w:cs="Times New Roman"/>
          <w:sz w:val="28"/>
          <w:szCs w:val="28"/>
        </w:rPr>
        <w:t>.</w:t>
      </w:r>
    </w:p>
    <w:p w:rsidR="00596523" w:rsidRPr="000746D0" w:rsidRDefault="00596523" w:rsidP="00EF3133">
      <w:pPr>
        <w:pStyle w:val="20"/>
        <w:shd w:val="clear" w:color="auto" w:fill="auto"/>
        <w:spacing w:before="0" w:line="240" w:lineRule="auto"/>
        <w:ind w:right="20" w:firstLine="740"/>
        <w:rPr>
          <w:sz w:val="28"/>
          <w:szCs w:val="28"/>
        </w:rPr>
      </w:pPr>
      <w:r w:rsidRPr="000746D0">
        <w:rPr>
          <w:sz w:val="28"/>
          <w:szCs w:val="28"/>
        </w:rPr>
        <w:t>Субсидия предоставляется в размере, н</w:t>
      </w:r>
      <w:r w:rsidR="00EF3133" w:rsidRPr="000746D0">
        <w:rPr>
          <w:sz w:val="28"/>
          <w:szCs w:val="28"/>
        </w:rPr>
        <w:t xml:space="preserve">е превышающем 300 тысяч рублей, а также </w:t>
      </w:r>
      <w:r w:rsidRPr="000746D0">
        <w:rPr>
          <w:sz w:val="28"/>
          <w:szCs w:val="28"/>
        </w:rPr>
        <w:t xml:space="preserve">не может превышать размер субсидии, указанный в заявке, предоставленной в соответствии с </w:t>
      </w:r>
      <w:r w:rsidRPr="000746D0">
        <w:rPr>
          <w:sz w:val="28"/>
          <w:szCs w:val="28"/>
          <w:lang w:eastAsia="ru-RU" w:bidi="ru-RU"/>
        </w:rPr>
        <w:t xml:space="preserve">частью </w:t>
      </w:r>
      <w:r w:rsidR="00EF3133" w:rsidRPr="000746D0">
        <w:rPr>
          <w:sz w:val="28"/>
          <w:szCs w:val="28"/>
          <w:lang w:eastAsia="ru-RU" w:bidi="ru-RU"/>
        </w:rPr>
        <w:t>10</w:t>
      </w:r>
      <w:r w:rsidRPr="000746D0">
        <w:rPr>
          <w:sz w:val="28"/>
          <w:szCs w:val="28"/>
          <w:lang w:eastAsia="ru-RU" w:bidi="ru-RU"/>
        </w:rPr>
        <w:t xml:space="preserve"> настоящего Порядка.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М</w:t>
      </w:r>
      <w:r w:rsidR="00A56082" w:rsidRPr="000746D0">
        <w:rPr>
          <w:sz w:val="28"/>
          <w:szCs w:val="28"/>
          <w:lang w:eastAsia="ru-RU" w:bidi="ru-RU"/>
        </w:rPr>
        <w:t>инистерство в срок не позднее 14</w:t>
      </w:r>
      <w:r w:rsidRPr="000746D0">
        <w:rPr>
          <w:sz w:val="28"/>
          <w:szCs w:val="28"/>
          <w:lang w:eastAsia="ru-RU" w:bidi="ru-RU"/>
        </w:rPr>
        <w:t xml:space="preserve"> рабочих дней после дня завершения отбора размещает на официальном сайте Министерства информацию о результатах отбора, включающую:</w:t>
      </w:r>
    </w:p>
    <w:p w:rsidR="00596523" w:rsidRPr="000746D0" w:rsidRDefault="00596523" w:rsidP="00596523">
      <w:pPr>
        <w:pStyle w:val="20"/>
        <w:numPr>
          <w:ilvl w:val="0"/>
          <w:numId w:val="12"/>
        </w:numPr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дату, время и место проведения рассмотрения заявок;</w:t>
      </w:r>
    </w:p>
    <w:p w:rsidR="00596523" w:rsidRPr="000746D0" w:rsidRDefault="00596523" w:rsidP="00596523">
      <w:pPr>
        <w:pStyle w:val="20"/>
        <w:numPr>
          <w:ilvl w:val="0"/>
          <w:numId w:val="12"/>
        </w:numPr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информацию об участниках отбора, заявки которых были рассмотрены;</w:t>
      </w:r>
    </w:p>
    <w:p w:rsidR="00596523" w:rsidRPr="000746D0" w:rsidRDefault="00596523" w:rsidP="00596523">
      <w:pPr>
        <w:pStyle w:val="20"/>
        <w:numPr>
          <w:ilvl w:val="0"/>
          <w:numId w:val="1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596523" w:rsidRPr="000746D0" w:rsidRDefault="00596523" w:rsidP="00596523">
      <w:pPr>
        <w:pStyle w:val="20"/>
        <w:numPr>
          <w:ilvl w:val="0"/>
          <w:numId w:val="1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информацию о победителях отбора и о размерах предоставляемых им субсидий.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Победитель отбора, которому направлен для подписания проект Соглашения в 2 экземплярах, в течение 5 рабочих дней после дня получения проекта Соглашения подписывает его и возвращает в Министерство 2 экземпляра проекта Соглашения.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В случае нарушения победителем отбора порядка подписания Соглашения, установленного частью 2</w:t>
      </w:r>
      <w:r w:rsidR="00CC1EF1" w:rsidRPr="000746D0">
        <w:rPr>
          <w:sz w:val="28"/>
          <w:szCs w:val="28"/>
          <w:lang w:eastAsia="ru-RU" w:bidi="ru-RU"/>
        </w:rPr>
        <w:t>7</w:t>
      </w:r>
      <w:r w:rsidRPr="000746D0">
        <w:rPr>
          <w:sz w:val="28"/>
          <w:szCs w:val="28"/>
          <w:lang w:eastAsia="ru-RU" w:bidi="ru-RU"/>
        </w:rPr>
        <w:t xml:space="preserve"> настоящего Порядка,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Министерство в течение 5 рабочих дней после дня получения 2 экземпляров проекта Соглашения подписывает </w:t>
      </w:r>
      <w:proofErr w:type="gramStart"/>
      <w:r w:rsidRPr="000746D0">
        <w:rPr>
          <w:sz w:val="28"/>
          <w:szCs w:val="28"/>
          <w:lang w:eastAsia="ru-RU" w:bidi="ru-RU"/>
        </w:rPr>
        <w:t>их</w:t>
      </w:r>
      <w:proofErr w:type="gramEnd"/>
      <w:r w:rsidRPr="000746D0">
        <w:rPr>
          <w:sz w:val="28"/>
          <w:szCs w:val="28"/>
          <w:lang w:eastAsia="ru-RU" w:bidi="ru-RU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победителя отбора или передается победителю отбора нарочно.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740" w:right="20" w:firstLine="0"/>
        <w:rPr>
          <w:sz w:val="28"/>
          <w:szCs w:val="28"/>
        </w:rPr>
      </w:pPr>
    </w:p>
    <w:p w:rsidR="00596523" w:rsidRPr="000746D0" w:rsidRDefault="00596523" w:rsidP="00596523">
      <w:pPr>
        <w:pStyle w:val="20"/>
        <w:shd w:val="clear" w:color="auto" w:fill="auto"/>
        <w:tabs>
          <w:tab w:val="left" w:pos="2658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3. Условия и порядок предоставления субсидии</w:t>
      </w:r>
    </w:p>
    <w:p w:rsidR="00596523" w:rsidRPr="000746D0" w:rsidRDefault="00596523" w:rsidP="00596523">
      <w:pPr>
        <w:pStyle w:val="20"/>
        <w:shd w:val="clear" w:color="auto" w:fill="auto"/>
        <w:tabs>
          <w:tab w:val="left" w:pos="2658"/>
        </w:tabs>
        <w:spacing w:before="0" w:line="240" w:lineRule="auto"/>
        <w:ind w:left="2340" w:firstLine="0"/>
        <w:rPr>
          <w:sz w:val="28"/>
          <w:szCs w:val="28"/>
        </w:rPr>
      </w:pP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Субсидия предоставляется на основании Соглашения.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Соглашение, дополнительное соглашение к нему,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right="20" w:firstLine="740"/>
        <w:rPr>
          <w:sz w:val="28"/>
          <w:szCs w:val="28"/>
        </w:rPr>
      </w:pPr>
      <w:r w:rsidRPr="000746D0">
        <w:rPr>
          <w:sz w:val="28"/>
          <w:szCs w:val="28"/>
        </w:rPr>
        <w:t xml:space="preserve">Соглашение, </w:t>
      </w:r>
      <w:r w:rsidRPr="000746D0">
        <w:rPr>
          <w:sz w:val="28"/>
          <w:szCs w:val="28"/>
          <w:lang w:eastAsia="ru-RU" w:bidi="ru-RU"/>
        </w:rPr>
        <w:t xml:space="preserve">дополнительное соглашение к нему, в том числе дополнительное соглашение о расторжении Соглашения (при необходимости) </w:t>
      </w:r>
      <w:r w:rsidRPr="000746D0">
        <w:rPr>
          <w:sz w:val="28"/>
          <w:szCs w:val="28"/>
        </w:rPr>
        <w:t xml:space="preserve">о предоставлении субсидии, если источником финансового обеспечения расходных обязательств Камчатского края по предоставлению субсидии являются межбюджетные трансферты, имеющие целевое назначение, из федерального бюджета бюджету Камчатского края, с соблюдением требований о защите государственной тайны заключается в государственной </w:t>
      </w:r>
      <w:r w:rsidRPr="000746D0">
        <w:rPr>
          <w:sz w:val="28"/>
          <w:szCs w:val="28"/>
        </w:rPr>
        <w:lastRenderedPageBreak/>
        <w:t>интегрированной информационной системе управления общественными финансами «Электронный бюджет».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Обязательными условиями предоставления субсидии, включаемыми соответственно в соглашение и договоры (соглашения), заключенные в целях исполнения обязательств по Соглашению, являются:</w:t>
      </w:r>
    </w:p>
    <w:p w:rsidR="00A56082" w:rsidRPr="000746D0" w:rsidRDefault="00A56082" w:rsidP="00A56082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1)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 w:rsidRPr="000746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746D0">
        <w:rPr>
          <w:rFonts w:ascii="Times New Roman" w:hAnsi="Times New Roman" w:cs="Times New Roman"/>
          <w:sz w:val="28"/>
          <w:szCs w:val="28"/>
        </w:rPr>
        <w:t xml:space="preserve"> и 269</w:t>
      </w:r>
      <w:r w:rsidRPr="000746D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0746D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A56082" w:rsidRPr="000746D0" w:rsidRDefault="00A56082" w:rsidP="00A56082">
      <w:pPr>
        <w:pStyle w:val="ad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2)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субсидий,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Обязательным условием предоставления субсидий, включаемым в Соглашение, является согласование новых условий Соглашения или заключение дополнительного соглашения о расторжении соглашения при не 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689"/>
        <w:rPr>
          <w:sz w:val="28"/>
          <w:szCs w:val="28"/>
          <w:lang w:eastAsia="ru-RU" w:bidi="ru-RU"/>
        </w:rPr>
      </w:pPr>
      <w:r w:rsidRPr="000746D0">
        <w:rPr>
          <w:sz w:val="28"/>
          <w:szCs w:val="28"/>
          <w:lang w:eastAsia="ru-RU" w:bidi="ru-RU"/>
        </w:rPr>
        <w:t xml:space="preserve">Министерство перечисляет субсидию на расчетный счет получателя субсидии, </w:t>
      </w:r>
      <w:r w:rsidRPr="000746D0">
        <w:rPr>
          <w:bCs/>
          <w:sz w:val="28"/>
          <w:szCs w:val="28"/>
        </w:rPr>
        <w:t>открытый в кредитной организации,</w:t>
      </w:r>
      <w:r w:rsidRPr="000746D0">
        <w:rPr>
          <w:sz w:val="28"/>
          <w:szCs w:val="28"/>
          <w:lang w:eastAsia="ru-RU" w:bidi="ru-RU"/>
        </w:rPr>
        <w:t xml:space="preserve"> реквизиты которого указаны в Соглашении, в течение 15 рабочих дней после дня издания приказа о предоставлении субсидии.</w:t>
      </w:r>
    </w:p>
    <w:p w:rsidR="00596523" w:rsidRPr="000746D0" w:rsidRDefault="00596523" w:rsidP="00CC1EF1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Результатом предоставления субсидии является </w:t>
      </w:r>
      <w:r w:rsidR="000746D0" w:rsidRPr="000746D0">
        <w:rPr>
          <w:sz w:val="28"/>
          <w:szCs w:val="28"/>
          <w:lang w:eastAsia="ru-RU" w:bidi="ru-RU"/>
        </w:rPr>
        <w:t>к</w:t>
      </w:r>
      <w:r w:rsidR="00CC1EF1" w:rsidRPr="000746D0">
        <w:rPr>
          <w:sz w:val="28"/>
          <w:szCs w:val="28"/>
          <w:lang w:eastAsia="ru-RU" w:bidi="ru-RU"/>
        </w:rPr>
        <w:t>оличество национальных праздников и иных мероприятий, организованных этнокультурными объединениями</w:t>
      </w:r>
      <w:r w:rsidRPr="000746D0">
        <w:rPr>
          <w:sz w:val="28"/>
          <w:szCs w:val="28"/>
          <w:lang w:eastAsia="ru-RU" w:bidi="ru-RU"/>
        </w:rPr>
        <w:t xml:space="preserve"> по состоянию на 31 декабря года предоставления субсидии. Значения результатов предоставления субсидии устанавливаются Соглашением.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Получатели субсидии обязаны направлять средства субсидии на исполнение обязательств по направлениям затрат, указанным в части 1 настоящего Порядка.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Остатки неиспользованных в отчетном финансовом году субсидии </w:t>
      </w:r>
      <w:r w:rsidRPr="000746D0">
        <w:rPr>
          <w:sz w:val="28"/>
          <w:szCs w:val="28"/>
          <w:lang w:eastAsia="ru-RU" w:bidi="ru-RU"/>
        </w:rPr>
        <w:lastRenderedPageBreak/>
        <w:t>(остатки субсидии) могут использоваться получателями субсидии в очередном финансовом году на цели, указанные в части 1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В случае отсутствия решения, указанного в части 3</w:t>
      </w:r>
      <w:r w:rsidR="00CC1EF1" w:rsidRPr="000746D0">
        <w:rPr>
          <w:sz w:val="28"/>
          <w:szCs w:val="28"/>
          <w:lang w:eastAsia="ru-RU" w:bidi="ru-RU"/>
        </w:rPr>
        <w:t>7</w:t>
      </w:r>
      <w:r w:rsidRPr="000746D0">
        <w:rPr>
          <w:sz w:val="28"/>
          <w:szCs w:val="28"/>
          <w:lang w:eastAsia="ru-RU" w:bidi="ru-RU"/>
        </w:rPr>
        <w:t xml:space="preserve"> настоящего Порядка, остатки субсидии (за исключением субсидии, предоставленной в пределах суммы, необходимой для оплаты денежных обязательств получателей субсидии, источником финансового обеспечения которых являются указанные субсидии), неиспользованных в отчетном финансовом году, подлежат возврату в краевой бюджет на лицевой счет Министерства не позднее 15 февраля очередного финансового года.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740" w:right="20" w:firstLine="0"/>
        <w:rPr>
          <w:sz w:val="28"/>
          <w:szCs w:val="28"/>
        </w:rPr>
      </w:pPr>
    </w:p>
    <w:p w:rsidR="00596523" w:rsidRPr="000746D0" w:rsidRDefault="00596523" w:rsidP="00596523">
      <w:pPr>
        <w:pStyle w:val="20"/>
        <w:shd w:val="clear" w:color="auto" w:fill="auto"/>
        <w:tabs>
          <w:tab w:val="left" w:pos="2485"/>
        </w:tabs>
        <w:spacing w:before="0" w:line="240" w:lineRule="auto"/>
        <w:ind w:firstLine="0"/>
        <w:jc w:val="center"/>
        <w:rPr>
          <w:sz w:val="28"/>
          <w:szCs w:val="28"/>
          <w:lang w:eastAsia="ru-RU" w:bidi="ru-RU"/>
        </w:rPr>
      </w:pPr>
      <w:r w:rsidRPr="000746D0">
        <w:rPr>
          <w:sz w:val="28"/>
          <w:szCs w:val="28"/>
          <w:lang w:eastAsia="ru-RU" w:bidi="ru-RU"/>
        </w:rPr>
        <w:t>4. Требования к отчетности получателей субсидии</w:t>
      </w:r>
    </w:p>
    <w:p w:rsidR="00596523" w:rsidRPr="000746D0" w:rsidRDefault="00596523" w:rsidP="00596523">
      <w:pPr>
        <w:pStyle w:val="20"/>
        <w:shd w:val="clear" w:color="auto" w:fill="auto"/>
        <w:tabs>
          <w:tab w:val="left" w:pos="2485"/>
        </w:tabs>
        <w:spacing w:before="0" w:line="240" w:lineRule="auto"/>
        <w:ind w:firstLine="0"/>
        <w:jc w:val="center"/>
        <w:rPr>
          <w:sz w:val="28"/>
          <w:szCs w:val="28"/>
        </w:rPr>
      </w:pP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 xml:space="preserve"> Получатель субсидии </w:t>
      </w:r>
      <w:r w:rsidRPr="000746D0">
        <w:rPr>
          <w:bCs/>
          <w:sz w:val="28"/>
          <w:szCs w:val="28"/>
        </w:rPr>
        <w:t>ежеквартально в срок до 15 числа месяца, следующего за отчетным периодом</w:t>
      </w:r>
      <w:r w:rsidRPr="000746D0">
        <w:rPr>
          <w:sz w:val="28"/>
          <w:szCs w:val="28"/>
          <w:lang w:eastAsia="ru-RU" w:bidi="ru-RU"/>
        </w:rPr>
        <w:t xml:space="preserve">, представляет в Министерство </w:t>
      </w:r>
      <w:r w:rsidRPr="000746D0">
        <w:rPr>
          <w:bCs/>
          <w:sz w:val="28"/>
          <w:szCs w:val="28"/>
        </w:rPr>
        <w:t>отчеты о достижении значений результатов предоставления субсидии и об осуществлении расходов, источником финансового обеспечения которых является субсидия, по формам, определенным типовыми формам</w:t>
      </w:r>
      <w:r w:rsidR="00CC1EF1" w:rsidRPr="000746D0">
        <w:rPr>
          <w:bCs/>
          <w:sz w:val="28"/>
          <w:szCs w:val="28"/>
        </w:rPr>
        <w:t>и соглашений</w:t>
      </w:r>
      <w:r w:rsidRPr="000746D0">
        <w:rPr>
          <w:bCs/>
          <w:sz w:val="28"/>
          <w:szCs w:val="28"/>
        </w:rPr>
        <w:t xml:space="preserve"> согласно приложению к Соглашению с приложением документов</w:t>
      </w:r>
      <w:r w:rsidRPr="000746D0">
        <w:rPr>
          <w:sz w:val="28"/>
          <w:szCs w:val="28"/>
        </w:rPr>
        <w:t xml:space="preserve"> и материалов, подтверждающих фактически произведенные затраты и достигнутые результаты, а также пояснительной записки с проведенных мероприятиях.</w:t>
      </w:r>
      <w:r w:rsidRPr="000746D0">
        <w:rPr>
          <w:bCs/>
          <w:sz w:val="28"/>
          <w:szCs w:val="28"/>
        </w:rPr>
        <w:t xml:space="preserve"> Отчетные документы заверяются печатью организации.</w:t>
      </w:r>
    </w:p>
    <w:p w:rsidR="00596523" w:rsidRPr="000746D0" w:rsidRDefault="00596523" w:rsidP="00596523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0746D0">
        <w:rPr>
          <w:sz w:val="28"/>
          <w:szCs w:val="28"/>
          <w:lang w:eastAsia="ru-RU" w:bidi="ru-RU"/>
        </w:rPr>
        <w:t>Министерство вправе устанавливать в Соглашении сроки и формы предоставления получателем субсидии дополнительной отчетности.</w:t>
      </w:r>
    </w:p>
    <w:p w:rsidR="00596523" w:rsidRPr="000746D0" w:rsidRDefault="00596523" w:rsidP="00596523">
      <w:pPr>
        <w:pStyle w:val="20"/>
        <w:shd w:val="clear" w:color="auto" w:fill="auto"/>
        <w:spacing w:before="0" w:line="240" w:lineRule="auto"/>
        <w:ind w:left="740" w:right="20" w:firstLine="0"/>
        <w:rPr>
          <w:sz w:val="28"/>
          <w:szCs w:val="28"/>
        </w:rPr>
      </w:pPr>
    </w:p>
    <w:p w:rsidR="00596523" w:rsidRPr="000746D0" w:rsidRDefault="00596523" w:rsidP="00596523">
      <w:pPr>
        <w:pStyle w:val="20"/>
        <w:shd w:val="clear" w:color="auto" w:fill="auto"/>
        <w:tabs>
          <w:tab w:val="left" w:pos="1149"/>
        </w:tabs>
        <w:spacing w:before="0" w:line="240" w:lineRule="auto"/>
        <w:ind w:left="20" w:right="-2" w:firstLine="0"/>
        <w:jc w:val="center"/>
        <w:rPr>
          <w:sz w:val="28"/>
          <w:szCs w:val="28"/>
          <w:lang w:eastAsia="ru-RU" w:bidi="ru-RU"/>
        </w:rPr>
      </w:pPr>
      <w:r w:rsidRPr="000746D0">
        <w:rPr>
          <w:sz w:val="28"/>
          <w:szCs w:val="28"/>
          <w:lang w:eastAsia="ru-RU" w:bidi="ru-RU"/>
        </w:rPr>
        <w:t xml:space="preserve">5. Осуществление контроля (мониторинга) </w:t>
      </w:r>
      <w:r w:rsidRPr="000746D0">
        <w:rPr>
          <w:sz w:val="28"/>
          <w:szCs w:val="28"/>
          <w:lang w:eastAsia="ru-RU" w:bidi="ru-RU"/>
        </w:rPr>
        <w:br/>
        <w:t>за соблюдением условий и порядка предоставления субсидии и ответственность за их нарушение</w:t>
      </w:r>
    </w:p>
    <w:p w:rsidR="00596523" w:rsidRPr="000746D0" w:rsidRDefault="00596523" w:rsidP="00596523">
      <w:pPr>
        <w:pStyle w:val="20"/>
        <w:shd w:val="clear" w:color="auto" w:fill="auto"/>
        <w:tabs>
          <w:tab w:val="left" w:pos="1149"/>
        </w:tabs>
        <w:spacing w:before="0" w:line="240" w:lineRule="auto"/>
        <w:ind w:left="20" w:right="-2" w:firstLine="0"/>
        <w:jc w:val="center"/>
        <w:rPr>
          <w:sz w:val="28"/>
          <w:szCs w:val="28"/>
        </w:rPr>
      </w:pPr>
    </w:p>
    <w:p w:rsidR="00FA4D5C" w:rsidRPr="000746D0" w:rsidRDefault="00FA4D5C" w:rsidP="00FA4D5C">
      <w:pPr>
        <w:pStyle w:val="ad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Министерство осуществляет проверки соблюдения получателем субсидии,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 w:rsidRPr="000746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746D0">
        <w:rPr>
          <w:rFonts w:ascii="Times New Roman" w:hAnsi="Times New Roman" w:cs="Times New Roman"/>
          <w:sz w:val="28"/>
          <w:szCs w:val="28"/>
        </w:rPr>
        <w:t xml:space="preserve"> и 269</w:t>
      </w:r>
      <w:r w:rsidRPr="000746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746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</w:t>
      </w:r>
    </w:p>
    <w:p w:rsidR="00FA4D5C" w:rsidRPr="000746D0" w:rsidRDefault="00FA4D5C" w:rsidP="00FA4D5C">
      <w:pPr>
        <w:pStyle w:val="20"/>
        <w:numPr>
          <w:ilvl w:val="0"/>
          <w:numId w:val="2"/>
        </w:numPr>
        <w:shd w:val="clear" w:color="auto" w:fill="auto"/>
        <w:spacing w:before="0" w:line="240" w:lineRule="auto"/>
        <w:ind w:right="20" w:firstLine="709"/>
        <w:rPr>
          <w:sz w:val="28"/>
          <w:szCs w:val="28"/>
          <w:lang w:eastAsia="ru-RU" w:bidi="ru-RU"/>
        </w:rPr>
      </w:pPr>
      <w:r w:rsidRPr="000746D0">
        <w:rPr>
          <w:sz w:val="28"/>
          <w:szCs w:val="28"/>
        </w:rPr>
        <w:t xml:space="preserve">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Pr="000746D0">
        <w:rPr>
          <w:sz w:val="28"/>
          <w:szCs w:val="28"/>
        </w:rPr>
        <w:lastRenderedPageBreak/>
        <w:t>Министерством финансов Российской Федерации, осуществляется Министерством и Министерством финансов Камчатского края</w:t>
      </w:r>
    </w:p>
    <w:p w:rsidR="00FA4D5C" w:rsidRPr="000746D0" w:rsidRDefault="00FA4D5C" w:rsidP="00FA4D5C">
      <w:pPr>
        <w:pStyle w:val="ConsPlusNormal"/>
        <w:numPr>
          <w:ilvl w:val="0"/>
          <w:numId w:val="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В случае выявления нарушений, в том числе по фактам проверок, указанных в части 4</w:t>
      </w:r>
      <w:r w:rsidR="00CC1EF1" w:rsidRPr="000746D0">
        <w:rPr>
          <w:rFonts w:ascii="Times New Roman" w:hAnsi="Times New Roman" w:cs="Times New Roman"/>
          <w:sz w:val="28"/>
          <w:szCs w:val="28"/>
        </w:rPr>
        <w:t>1</w:t>
      </w:r>
      <w:r w:rsidRPr="000746D0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обязан возвратить полученные средства субсидии в краевой бюджет на лицевой счет Министерства в следующем порядке и сроки: </w:t>
      </w:r>
    </w:p>
    <w:p w:rsidR="00FA4D5C" w:rsidRPr="000746D0" w:rsidRDefault="00FA4D5C" w:rsidP="00FA4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:rsidR="00596523" w:rsidRPr="000746D0" w:rsidRDefault="00FA4D5C" w:rsidP="00FA4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</w:t>
      </w:r>
      <w:r w:rsidR="00596523" w:rsidRPr="000746D0">
        <w:rPr>
          <w:rFonts w:ascii="Times New Roman" w:hAnsi="Times New Roman" w:cs="Times New Roman"/>
          <w:sz w:val="28"/>
          <w:szCs w:val="28"/>
        </w:rPr>
        <w:t>.</w:t>
      </w:r>
    </w:p>
    <w:p w:rsidR="00FA4D5C" w:rsidRPr="000746D0" w:rsidRDefault="00FA4D5C" w:rsidP="00FA4D5C">
      <w:pPr>
        <w:pStyle w:val="ad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 xml:space="preserve">Получатель субсидии обязан возвратить средства субсидии в следующих размерах: </w:t>
      </w:r>
    </w:p>
    <w:p w:rsidR="00FA4D5C" w:rsidRPr="000746D0" w:rsidRDefault="00FA4D5C" w:rsidP="00FA4D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 xml:space="preserve">1) в случае нарушения целей предоставления субсидии – в размере нецелевого использования средств субсидии; </w:t>
      </w:r>
    </w:p>
    <w:p w:rsidR="00FA4D5C" w:rsidRPr="000746D0" w:rsidRDefault="00FA4D5C" w:rsidP="00FA4D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 xml:space="preserve">2) в случае нарушения условий и порядка предоставления субсидии – в полном объеме; </w:t>
      </w:r>
    </w:p>
    <w:p w:rsidR="00596523" w:rsidRPr="000746D0" w:rsidRDefault="00FA4D5C" w:rsidP="00FA4D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 xml:space="preserve">3) в случае </w:t>
      </w:r>
      <w:proofErr w:type="spellStart"/>
      <w:r w:rsidRPr="000746D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746D0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 – в объеме, пропорциональном недостигнутому значению результата</w:t>
      </w:r>
      <w:r w:rsidR="00596523" w:rsidRPr="000746D0">
        <w:rPr>
          <w:rFonts w:ascii="Times New Roman" w:hAnsi="Times New Roman" w:cs="Times New Roman"/>
          <w:sz w:val="28"/>
          <w:szCs w:val="28"/>
        </w:rPr>
        <w:t>.</w:t>
      </w:r>
    </w:p>
    <w:p w:rsidR="007E7D8D" w:rsidRPr="000746D0" w:rsidRDefault="00FA4D5C" w:rsidP="007E7D8D">
      <w:pPr>
        <w:pStyle w:val="ad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При невозврате средств субсидии в сроки, установленные частью 4</w:t>
      </w:r>
      <w:r w:rsidR="00CC1EF1" w:rsidRPr="000746D0">
        <w:rPr>
          <w:rFonts w:ascii="Times New Roman" w:hAnsi="Times New Roman" w:cs="Times New Roman"/>
          <w:sz w:val="28"/>
          <w:szCs w:val="28"/>
        </w:rPr>
        <w:t>3</w:t>
      </w:r>
      <w:r w:rsidRPr="000746D0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7E7D8D" w:rsidRPr="000746D0" w:rsidRDefault="00FA4D5C" w:rsidP="007E7D8D">
      <w:pPr>
        <w:pStyle w:val="ad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 xml:space="preserve">В случае выявления, в том числе по фактам проверок, указанных в части </w:t>
      </w:r>
      <w:r w:rsidR="007E7D8D" w:rsidRPr="000746D0">
        <w:rPr>
          <w:rFonts w:ascii="Times New Roman" w:hAnsi="Times New Roman" w:cs="Times New Roman"/>
          <w:sz w:val="28"/>
          <w:szCs w:val="28"/>
        </w:rPr>
        <w:t>4</w:t>
      </w:r>
      <w:r w:rsidR="00CC1EF1" w:rsidRPr="000746D0">
        <w:rPr>
          <w:rFonts w:ascii="Times New Roman" w:hAnsi="Times New Roman" w:cs="Times New Roman"/>
          <w:sz w:val="28"/>
          <w:szCs w:val="28"/>
        </w:rPr>
        <w:t>1</w:t>
      </w:r>
      <w:r w:rsidRPr="000746D0">
        <w:rPr>
          <w:rFonts w:ascii="Times New Roman" w:hAnsi="Times New Roman" w:cs="Times New Roman"/>
          <w:sz w:val="28"/>
          <w:szCs w:val="28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4</w:t>
      </w:r>
      <w:r w:rsidR="00CC1EF1" w:rsidRPr="000746D0">
        <w:rPr>
          <w:rFonts w:ascii="Times New Roman" w:hAnsi="Times New Roman" w:cs="Times New Roman"/>
          <w:sz w:val="28"/>
          <w:szCs w:val="28"/>
        </w:rPr>
        <w:t>3</w:t>
      </w:r>
      <w:r w:rsidRPr="000746D0">
        <w:rPr>
          <w:rFonts w:ascii="Times New Roman" w:hAnsi="Times New Roman" w:cs="Times New Roman"/>
          <w:sz w:val="28"/>
          <w:szCs w:val="28"/>
        </w:rPr>
        <w:t xml:space="preserve"> настоящего Порядка, средства, полученные за счет средств субсидии,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:rsidR="007E7D8D" w:rsidRPr="000746D0" w:rsidRDefault="00FA4D5C" w:rsidP="007E7D8D">
      <w:pPr>
        <w:pStyle w:val="ad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 xml:space="preserve">Письменное требование о возврате средств, полученных за счет средств субсидии, направляется Министерством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 </w:t>
      </w:r>
    </w:p>
    <w:p w:rsidR="00FA4D5C" w:rsidRPr="000746D0" w:rsidRDefault="00FA4D5C" w:rsidP="007E7D8D">
      <w:pPr>
        <w:pStyle w:val="ad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6D0">
        <w:rPr>
          <w:rFonts w:ascii="Times New Roman" w:hAnsi="Times New Roman" w:cs="Times New Roman"/>
          <w:sz w:val="28"/>
          <w:szCs w:val="28"/>
        </w:rPr>
        <w:t>В случае невозврата лицами, указанными в</w:t>
      </w:r>
      <w:r w:rsidRPr="00074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6D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E7D8D" w:rsidRPr="000746D0">
        <w:rPr>
          <w:rFonts w:ascii="Times New Roman" w:hAnsi="Times New Roman" w:cs="Times New Roman"/>
          <w:sz w:val="28"/>
          <w:szCs w:val="28"/>
        </w:rPr>
        <w:t>4</w:t>
      </w:r>
      <w:r w:rsidR="00CC1EF1" w:rsidRPr="000746D0">
        <w:rPr>
          <w:rFonts w:ascii="Times New Roman" w:hAnsi="Times New Roman" w:cs="Times New Roman"/>
          <w:sz w:val="28"/>
          <w:szCs w:val="28"/>
        </w:rPr>
        <w:t>6</w:t>
      </w:r>
      <w:r w:rsidRPr="000746D0">
        <w:rPr>
          <w:rFonts w:ascii="Times New Roman" w:hAnsi="Times New Roman" w:cs="Times New Roman"/>
          <w:sz w:val="28"/>
          <w:szCs w:val="28"/>
        </w:rPr>
        <w:t xml:space="preserve"> настоящего Порядка, средств, полученных за счет средств субсидии, на счет получателя субсидии в сроки, указанные в требовании о возврате средств, полученных за счет средств субсидии, получатель субсидии принимает необходимые меры по взысканию подлежащих возврату в краевой бюджет средств, полученных за счет </w:t>
      </w:r>
      <w:r w:rsidRPr="000746D0">
        <w:rPr>
          <w:rFonts w:ascii="Times New Roman" w:hAnsi="Times New Roman" w:cs="Times New Roman"/>
          <w:sz w:val="28"/>
          <w:szCs w:val="28"/>
        </w:rPr>
        <w:lastRenderedPageBreak/>
        <w:t xml:space="preserve">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части </w:t>
      </w:r>
      <w:r w:rsidR="00CC1EF1" w:rsidRPr="000746D0">
        <w:rPr>
          <w:rFonts w:ascii="Times New Roman" w:hAnsi="Times New Roman" w:cs="Times New Roman"/>
          <w:sz w:val="28"/>
          <w:szCs w:val="28"/>
        </w:rPr>
        <w:t>46</w:t>
      </w:r>
      <w:r w:rsidRPr="000746D0">
        <w:rPr>
          <w:rFonts w:ascii="Times New Roman" w:hAnsi="Times New Roman" w:cs="Times New Roman"/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получателя субсидии.</w:t>
      </w:r>
    </w:p>
    <w:p w:rsidR="00FA4D5C" w:rsidRPr="00596523" w:rsidRDefault="00FA4D5C" w:rsidP="00FA4D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FA4D5C" w:rsidRPr="00596523" w:rsidSect="0082069E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6A" w:rsidRDefault="00FE066A" w:rsidP="0031799B">
      <w:pPr>
        <w:spacing w:after="0" w:line="240" w:lineRule="auto"/>
      </w:pPr>
      <w:r>
        <w:separator/>
      </w:r>
    </w:p>
  </w:endnote>
  <w:endnote w:type="continuationSeparator" w:id="0">
    <w:p w:rsidR="00FE066A" w:rsidRDefault="00FE066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6A" w:rsidRDefault="00FE066A" w:rsidP="0031799B">
      <w:pPr>
        <w:spacing w:after="0" w:line="240" w:lineRule="auto"/>
      </w:pPr>
      <w:r>
        <w:separator/>
      </w:r>
    </w:p>
  </w:footnote>
  <w:footnote w:type="continuationSeparator" w:id="0">
    <w:p w:rsidR="00FE066A" w:rsidRDefault="00FE066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061766"/>
      <w:docPartObj>
        <w:docPartGallery w:val="Page Numbers (Top of Page)"/>
        <w:docPartUnique/>
      </w:docPartObj>
    </w:sdtPr>
    <w:sdtEndPr/>
    <w:sdtContent>
      <w:p w:rsidR="0082069E" w:rsidRDefault="0082069E">
        <w:pPr>
          <w:pStyle w:val="aa"/>
          <w:jc w:val="center"/>
        </w:pPr>
        <w:r w:rsidRPr="0082069E">
          <w:rPr>
            <w:rFonts w:ascii="Times New Roman" w:hAnsi="Times New Roman" w:cs="Times New Roman"/>
            <w:sz w:val="24"/>
          </w:rPr>
          <w:fldChar w:fldCharType="begin"/>
        </w:r>
        <w:r w:rsidRPr="0082069E">
          <w:rPr>
            <w:rFonts w:ascii="Times New Roman" w:hAnsi="Times New Roman" w:cs="Times New Roman"/>
            <w:sz w:val="24"/>
          </w:rPr>
          <w:instrText>PAGE   \* MERGEFORMAT</w:instrText>
        </w:r>
        <w:r w:rsidRPr="0082069E">
          <w:rPr>
            <w:rFonts w:ascii="Times New Roman" w:hAnsi="Times New Roman" w:cs="Times New Roman"/>
            <w:sz w:val="24"/>
          </w:rPr>
          <w:fldChar w:fldCharType="separate"/>
        </w:r>
        <w:r w:rsidR="008E1F30">
          <w:rPr>
            <w:rFonts w:ascii="Times New Roman" w:hAnsi="Times New Roman" w:cs="Times New Roman"/>
            <w:noProof/>
            <w:sz w:val="24"/>
          </w:rPr>
          <w:t>13</w:t>
        </w:r>
        <w:r w:rsidRPr="0082069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2069E" w:rsidRDefault="0082069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08"/>
    <w:multiLevelType w:val="multilevel"/>
    <w:tmpl w:val="796EE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E596F"/>
    <w:multiLevelType w:val="multilevel"/>
    <w:tmpl w:val="924038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D67F0C"/>
    <w:multiLevelType w:val="multilevel"/>
    <w:tmpl w:val="72220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5F41CF"/>
    <w:multiLevelType w:val="multilevel"/>
    <w:tmpl w:val="C93A30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0D3EEA"/>
    <w:multiLevelType w:val="multilevel"/>
    <w:tmpl w:val="AAECB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667BA"/>
    <w:multiLevelType w:val="multilevel"/>
    <w:tmpl w:val="229E6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F1543C"/>
    <w:multiLevelType w:val="hybridMultilevel"/>
    <w:tmpl w:val="ACE8E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2D56FF"/>
    <w:multiLevelType w:val="multilevel"/>
    <w:tmpl w:val="90020A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A42306"/>
    <w:multiLevelType w:val="multilevel"/>
    <w:tmpl w:val="8DC40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2A4333"/>
    <w:multiLevelType w:val="multilevel"/>
    <w:tmpl w:val="976C9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E91153"/>
    <w:multiLevelType w:val="multilevel"/>
    <w:tmpl w:val="8E9C59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320603"/>
    <w:multiLevelType w:val="multilevel"/>
    <w:tmpl w:val="B0900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AA4EDB"/>
    <w:multiLevelType w:val="multilevel"/>
    <w:tmpl w:val="C2108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5332D7"/>
    <w:multiLevelType w:val="multilevel"/>
    <w:tmpl w:val="2B944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1A42FD"/>
    <w:multiLevelType w:val="multilevel"/>
    <w:tmpl w:val="61BE2F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C441DD"/>
    <w:multiLevelType w:val="multilevel"/>
    <w:tmpl w:val="0986B4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A40CC9"/>
    <w:multiLevelType w:val="multilevel"/>
    <w:tmpl w:val="4C5A6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60844F3"/>
    <w:multiLevelType w:val="multilevel"/>
    <w:tmpl w:val="A04CEE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E070B0"/>
    <w:multiLevelType w:val="multilevel"/>
    <w:tmpl w:val="C0CCCD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4E6B0C"/>
    <w:multiLevelType w:val="hybridMultilevel"/>
    <w:tmpl w:val="0462651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729D4024"/>
    <w:multiLevelType w:val="multilevel"/>
    <w:tmpl w:val="B9C656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8C3C4D"/>
    <w:multiLevelType w:val="multilevel"/>
    <w:tmpl w:val="1AD22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464B5E"/>
    <w:multiLevelType w:val="multilevel"/>
    <w:tmpl w:val="3FEA3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4"/>
  </w:num>
  <w:num w:numId="5">
    <w:abstractNumId w:val="1"/>
  </w:num>
  <w:num w:numId="6">
    <w:abstractNumId w:val="14"/>
  </w:num>
  <w:num w:numId="7">
    <w:abstractNumId w:val="17"/>
  </w:num>
  <w:num w:numId="8">
    <w:abstractNumId w:val="22"/>
  </w:num>
  <w:num w:numId="9">
    <w:abstractNumId w:val="11"/>
  </w:num>
  <w:num w:numId="10">
    <w:abstractNumId w:val="3"/>
  </w:num>
  <w:num w:numId="11">
    <w:abstractNumId w:val="16"/>
  </w:num>
  <w:num w:numId="12">
    <w:abstractNumId w:val="20"/>
  </w:num>
  <w:num w:numId="13">
    <w:abstractNumId w:val="15"/>
  </w:num>
  <w:num w:numId="14">
    <w:abstractNumId w:val="10"/>
  </w:num>
  <w:num w:numId="15">
    <w:abstractNumId w:val="8"/>
  </w:num>
  <w:num w:numId="16">
    <w:abstractNumId w:val="13"/>
  </w:num>
  <w:num w:numId="17">
    <w:abstractNumId w:val="7"/>
  </w:num>
  <w:num w:numId="18">
    <w:abstractNumId w:val="12"/>
  </w:num>
  <w:num w:numId="19">
    <w:abstractNumId w:val="18"/>
  </w:num>
  <w:num w:numId="20">
    <w:abstractNumId w:val="5"/>
  </w:num>
  <w:num w:numId="21">
    <w:abstractNumId w:val="19"/>
  </w:num>
  <w:num w:numId="22">
    <w:abstractNumId w:val="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029A"/>
    <w:rsid w:val="00033533"/>
    <w:rsid w:val="00045111"/>
    <w:rsid w:val="00045304"/>
    <w:rsid w:val="00053869"/>
    <w:rsid w:val="00066C50"/>
    <w:rsid w:val="000746D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76A4E"/>
    <w:rsid w:val="00180140"/>
    <w:rsid w:val="00181702"/>
    <w:rsid w:val="00181A55"/>
    <w:rsid w:val="001A0329"/>
    <w:rsid w:val="001B36BC"/>
    <w:rsid w:val="001C15D6"/>
    <w:rsid w:val="001D00F5"/>
    <w:rsid w:val="001D4724"/>
    <w:rsid w:val="001F1DD5"/>
    <w:rsid w:val="002055E2"/>
    <w:rsid w:val="0022234A"/>
    <w:rsid w:val="00225F0E"/>
    <w:rsid w:val="00233FCB"/>
    <w:rsid w:val="0024385A"/>
    <w:rsid w:val="00250BC6"/>
    <w:rsid w:val="00257670"/>
    <w:rsid w:val="00281430"/>
    <w:rsid w:val="00295AC8"/>
    <w:rsid w:val="002C0B30"/>
    <w:rsid w:val="002C2B5A"/>
    <w:rsid w:val="002D3D54"/>
    <w:rsid w:val="002D5D0F"/>
    <w:rsid w:val="002E4E87"/>
    <w:rsid w:val="002E5E0A"/>
    <w:rsid w:val="002F3844"/>
    <w:rsid w:val="0030022E"/>
    <w:rsid w:val="0031052D"/>
    <w:rsid w:val="00313CF4"/>
    <w:rsid w:val="0031799B"/>
    <w:rsid w:val="003234F6"/>
    <w:rsid w:val="00327B6F"/>
    <w:rsid w:val="00333E7F"/>
    <w:rsid w:val="003435A1"/>
    <w:rsid w:val="00343649"/>
    <w:rsid w:val="0035359A"/>
    <w:rsid w:val="00374C3C"/>
    <w:rsid w:val="0038403D"/>
    <w:rsid w:val="00394917"/>
    <w:rsid w:val="00397C94"/>
    <w:rsid w:val="003A1E2C"/>
    <w:rsid w:val="003B0709"/>
    <w:rsid w:val="003B52E1"/>
    <w:rsid w:val="003B55E1"/>
    <w:rsid w:val="003C30E0"/>
    <w:rsid w:val="0041586C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3641"/>
    <w:rsid w:val="004A6E0C"/>
    <w:rsid w:val="004B221A"/>
    <w:rsid w:val="004C1C88"/>
    <w:rsid w:val="004D0131"/>
    <w:rsid w:val="004E00B2"/>
    <w:rsid w:val="004E4D4D"/>
    <w:rsid w:val="004E554E"/>
    <w:rsid w:val="004E6A87"/>
    <w:rsid w:val="00503FC3"/>
    <w:rsid w:val="00516ADF"/>
    <w:rsid w:val="005271B3"/>
    <w:rsid w:val="005578C9"/>
    <w:rsid w:val="00563B33"/>
    <w:rsid w:val="00576D34"/>
    <w:rsid w:val="005846D7"/>
    <w:rsid w:val="00596523"/>
    <w:rsid w:val="005D2494"/>
    <w:rsid w:val="005E3D9C"/>
    <w:rsid w:val="005F11A7"/>
    <w:rsid w:val="005F1F7D"/>
    <w:rsid w:val="006271E6"/>
    <w:rsid w:val="00631037"/>
    <w:rsid w:val="00650CAB"/>
    <w:rsid w:val="00663D27"/>
    <w:rsid w:val="006664BC"/>
    <w:rsid w:val="00666603"/>
    <w:rsid w:val="00667E89"/>
    <w:rsid w:val="00673A8F"/>
    <w:rsid w:val="00676D5C"/>
    <w:rsid w:val="00681BFE"/>
    <w:rsid w:val="0069601C"/>
    <w:rsid w:val="006A541B"/>
    <w:rsid w:val="006B115E"/>
    <w:rsid w:val="006B71B7"/>
    <w:rsid w:val="006E593A"/>
    <w:rsid w:val="006F5D44"/>
    <w:rsid w:val="00721A2A"/>
    <w:rsid w:val="00725A0F"/>
    <w:rsid w:val="00731978"/>
    <w:rsid w:val="00737F65"/>
    <w:rsid w:val="0074156B"/>
    <w:rsid w:val="00744B7F"/>
    <w:rsid w:val="00757D66"/>
    <w:rsid w:val="00796B9B"/>
    <w:rsid w:val="007B3851"/>
    <w:rsid w:val="007B620C"/>
    <w:rsid w:val="007D746A"/>
    <w:rsid w:val="007E7ADA"/>
    <w:rsid w:val="007E7D8D"/>
    <w:rsid w:val="007F0218"/>
    <w:rsid w:val="007F191C"/>
    <w:rsid w:val="007F33ED"/>
    <w:rsid w:val="007F3D5B"/>
    <w:rsid w:val="00802FC5"/>
    <w:rsid w:val="00812B9A"/>
    <w:rsid w:val="0082069E"/>
    <w:rsid w:val="0085578D"/>
    <w:rsid w:val="00860C71"/>
    <w:rsid w:val="00860CB5"/>
    <w:rsid w:val="008708D4"/>
    <w:rsid w:val="008845BB"/>
    <w:rsid w:val="0089042F"/>
    <w:rsid w:val="00894735"/>
    <w:rsid w:val="008B1995"/>
    <w:rsid w:val="008B262E"/>
    <w:rsid w:val="008B668F"/>
    <w:rsid w:val="008C0054"/>
    <w:rsid w:val="008C3ED0"/>
    <w:rsid w:val="008D4AE0"/>
    <w:rsid w:val="008D6646"/>
    <w:rsid w:val="008D7127"/>
    <w:rsid w:val="008E1F30"/>
    <w:rsid w:val="008F2635"/>
    <w:rsid w:val="0090254C"/>
    <w:rsid w:val="00907229"/>
    <w:rsid w:val="0091585A"/>
    <w:rsid w:val="00916DBC"/>
    <w:rsid w:val="00925E4D"/>
    <w:rsid w:val="009277F0"/>
    <w:rsid w:val="0093395B"/>
    <w:rsid w:val="0094073A"/>
    <w:rsid w:val="0095264E"/>
    <w:rsid w:val="0095344D"/>
    <w:rsid w:val="00962575"/>
    <w:rsid w:val="0096751B"/>
    <w:rsid w:val="00972F4E"/>
    <w:rsid w:val="00985CAB"/>
    <w:rsid w:val="00997969"/>
    <w:rsid w:val="009A471F"/>
    <w:rsid w:val="009F320C"/>
    <w:rsid w:val="00A10952"/>
    <w:rsid w:val="00A43195"/>
    <w:rsid w:val="00A56082"/>
    <w:rsid w:val="00A8227F"/>
    <w:rsid w:val="00A834AC"/>
    <w:rsid w:val="00A84370"/>
    <w:rsid w:val="00A877E9"/>
    <w:rsid w:val="00A932BC"/>
    <w:rsid w:val="00AB0F55"/>
    <w:rsid w:val="00AB3ECC"/>
    <w:rsid w:val="00AB48C8"/>
    <w:rsid w:val="00AC6E43"/>
    <w:rsid w:val="00AE7481"/>
    <w:rsid w:val="00AF2BAD"/>
    <w:rsid w:val="00AF4409"/>
    <w:rsid w:val="00B11806"/>
    <w:rsid w:val="00B12F65"/>
    <w:rsid w:val="00B16D79"/>
    <w:rsid w:val="00B17A8B"/>
    <w:rsid w:val="00B27CC6"/>
    <w:rsid w:val="00B5052C"/>
    <w:rsid w:val="00B64060"/>
    <w:rsid w:val="00B7409A"/>
    <w:rsid w:val="00B759EC"/>
    <w:rsid w:val="00B75E4C"/>
    <w:rsid w:val="00B81EC3"/>
    <w:rsid w:val="00B831E8"/>
    <w:rsid w:val="00B833C0"/>
    <w:rsid w:val="00BA505C"/>
    <w:rsid w:val="00BA52E9"/>
    <w:rsid w:val="00BA6DC7"/>
    <w:rsid w:val="00BB478D"/>
    <w:rsid w:val="00BD13FF"/>
    <w:rsid w:val="00BD3DEC"/>
    <w:rsid w:val="00BE1E47"/>
    <w:rsid w:val="00BE5B98"/>
    <w:rsid w:val="00BF3269"/>
    <w:rsid w:val="00C22F2F"/>
    <w:rsid w:val="00C24B02"/>
    <w:rsid w:val="00C366DA"/>
    <w:rsid w:val="00C37B1E"/>
    <w:rsid w:val="00C442AB"/>
    <w:rsid w:val="00C46325"/>
    <w:rsid w:val="00C502D0"/>
    <w:rsid w:val="00C5596B"/>
    <w:rsid w:val="00C609B7"/>
    <w:rsid w:val="00C73DCC"/>
    <w:rsid w:val="00C749D1"/>
    <w:rsid w:val="00C86433"/>
    <w:rsid w:val="00C90D3D"/>
    <w:rsid w:val="00CB0344"/>
    <w:rsid w:val="00CB426A"/>
    <w:rsid w:val="00CC1EF1"/>
    <w:rsid w:val="00D16B35"/>
    <w:rsid w:val="00D206A1"/>
    <w:rsid w:val="00D207F5"/>
    <w:rsid w:val="00D31705"/>
    <w:rsid w:val="00D32FB3"/>
    <w:rsid w:val="00D330ED"/>
    <w:rsid w:val="00D47CEF"/>
    <w:rsid w:val="00D50172"/>
    <w:rsid w:val="00D51DAE"/>
    <w:rsid w:val="00D638BE"/>
    <w:rsid w:val="00D9514C"/>
    <w:rsid w:val="00DC189A"/>
    <w:rsid w:val="00DD3A94"/>
    <w:rsid w:val="00DF3901"/>
    <w:rsid w:val="00DF3A35"/>
    <w:rsid w:val="00DF55B8"/>
    <w:rsid w:val="00E05881"/>
    <w:rsid w:val="00E0619C"/>
    <w:rsid w:val="00E159EE"/>
    <w:rsid w:val="00E21060"/>
    <w:rsid w:val="00E40D0A"/>
    <w:rsid w:val="00E43CC4"/>
    <w:rsid w:val="00E53A42"/>
    <w:rsid w:val="00E60260"/>
    <w:rsid w:val="00E61A8D"/>
    <w:rsid w:val="00E72DA7"/>
    <w:rsid w:val="00E8524F"/>
    <w:rsid w:val="00E92746"/>
    <w:rsid w:val="00EC1471"/>
    <w:rsid w:val="00EC2DBB"/>
    <w:rsid w:val="00ED6F39"/>
    <w:rsid w:val="00ED6F8C"/>
    <w:rsid w:val="00EF2AD1"/>
    <w:rsid w:val="00EF3133"/>
    <w:rsid w:val="00EF524F"/>
    <w:rsid w:val="00EF66D0"/>
    <w:rsid w:val="00F148B5"/>
    <w:rsid w:val="00F37073"/>
    <w:rsid w:val="00F42F6B"/>
    <w:rsid w:val="00F4342D"/>
    <w:rsid w:val="00F46EC1"/>
    <w:rsid w:val="00F52709"/>
    <w:rsid w:val="00F62321"/>
    <w:rsid w:val="00F63133"/>
    <w:rsid w:val="00F6792E"/>
    <w:rsid w:val="00F81A81"/>
    <w:rsid w:val="00F909B3"/>
    <w:rsid w:val="00FA4D5C"/>
    <w:rsid w:val="00FB47AC"/>
    <w:rsid w:val="00FC7638"/>
    <w:rsid w:val="00FE066A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57B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9514C"/>
    <w:pPr>
      <w:ind w:left="720"/>
      <w:contextualSpacing/>
    </w:pPr>
  </w:style>
  <w:style w:type="character" w:customStyle="1" w:styleId="ae">
    <w:name w:val="Основной текст_"/>
    <w:basedOn w:val="a0"/>
    <w:link w:val="20"/>
    <w:rsid w:val="008206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e"/>
    <w:rsid w:val="008206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e"/>
    <w:rsid w:val="0082069E"/>
    <w:pPr>
      <w:widowControl w:val="0"/>
      <w:shd w:val="clear" w:color="auto" w:fill="FFFFFF"/>
      <w:spacing w:before="420" w:after="0" w:line="322" w:lineRule="exact"/>
      <w:ind w:hanging="16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F66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A4D5C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FA4D5C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nrgo@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mgov.ru/minzk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94C814D616FCF9A44E30F605ABA2487DF4A4FEB210F4AF14BE88EC74DC4978137E95D1E54FCBC68AC99893F037CM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4C814D616FCF9A44E30F605ABA2487DF4B40E1240F4AF14BE88EC74DC4978125E9051256F9A66AAD8CDF6E45929440216AF530099A3EAE7BM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8869D-9ECB-4574-8A85-722F5BE2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13</Pages>
  <Words>4263</Words>
  <Characters>24303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Кульков Дмитрий Львович</cp:lastModifiedBy>
  <cp:revision>18</cp:revision>
  <cp:lastPrinted>2021-10-13T05:03:00Z</cp:lastPrinted>
  <dcterms:created xsi:type="dcterms:W3CDTF">2023-05-05T23:34:00Z</dcterms:created>
  <dcterms:modified xsi:type="dcterms:W3CDTF">2023-05-23T05:04:00Z</dcterms:modified>
</cp:coreProperties>
</file>