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29.04.2022 № 227-П «Об утверждении Порядка определения объема и предоставления в 2023 году из краевого бюджета субсидии автономной некоммерческо</w:t>
            </w:r>
            <w:r>
              <w:rPr>
                <w:rFonts w:ascii="Times New Roman" w:hAnsi="Times New Roman"/>
                <w:b w:val="1"/>
                <w:sz w:val="28"/>
              </w:rPr>
              <w:t>й организации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Камчатский центр </w:t>
            </w:r>
            <w:r>
              <w:rPr>
                <w:rFonts w:ascii="Times New Roman" w:hAnsi="Times New Roman"/>
                <w:b w:val="1"/>
                <w:sz w:val="28"/>
              </w:rPr>
              <w:t>реализации молодежных проектов «Экосистема»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</w:t>
            </w:r>
            <w:r>
              <w:rPr>
                <w:rFonts w:ascii="Times New Roman" w:hAnsi="Times New Roman"/>
                <w:b w:val="1"/>
                <w:sz w:val="28"/>
              </w:rPr>
              <w:t>тание молодежи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29.04.2022 № 227-П «</w:t>
      </w:r>
      <w:r>
        <w:rPr>
          <w:rFonts w:ascii="Times New Roman" w:hAnsi="Times New Roman"/>
          <w:sz w:val="28"/>
        </w:rPr>
        <w:t>Об утверждении Порядка определения объема и предоставления в 2023 году из краевого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</w:t>
      </w:r>
      <w:r>
        <w:rPr>
          <w:rFonts w:ascii="Times New Roman" w:hAnsi="Times New Roman"/>
          <w:sz w:val="28"/>
        </w:rPr>
        <w:t xml:space="preserve">» следующие изменения: </w:t>
      </w:r>
    </w:p>
    <w:p w14:paraId="15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1 изложить в следующей редакции: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1. Настоящий Порядок регулирует вопросы определения объема и предоставления в 2023 году из краевого бюджета субсидии автономной некоммерческой организации «Камчатский центр реализации молодежных проектов «Экосистема» (далее – Организация) на финансовое обеспечение затрат, связанных с оказанием услуг по реализации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 (далее – Субсидия), в целях достижения результатов основных мероприятий:</w:t>
      </w:r>
    </w:p>
    <w:p w14:paraId="17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Сохранение и развитие национальной культуры, традиций и обычаев коренных малочисленных народов» подпрограммы 3 «</w:t>
      </w:r>
      <w:r>
        <w:rPr>
          <w:rFonts w:ascii="Times New Roman" w:hAnsi="Times New Roman"/>
          <w:sz w:val="28"/>
        </w:rPr>
        <w:t xml:space="preserve">Устойчивое развитие коренных малочисленных народов Севера, Сибири и Дальнего Востока Российской Федерации, проживающих в Камчатском крае», </w:t>
      </w:r>
      <w:r>
        <w:rPr>
          <w:rFonts w:ascii="Times New Roman" w:hAnsi="Times New Roman"/>
          <w:sz w:val="28"/>
        </w:rPr>
        <w:t>6.2 «Создание условий для интеллектуального, творческого развития молодежи, реализации ее научно-технического и творческого потенциала» и 6.7 «ЕГ Региональный проект «Развитие системы поддержки молодежи («Молодежь России») (Камчатский край)» подпрограммы 6 «Молодежь Камчатки»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546-П;</w:t>
      </w:r>
    </w:p>
    <w:p w14:paraId="18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 «</w:t>
      </w:r>
      <w:r>
        <w:rPr>
          <w:rFonts w:ascii="Times New Roman" w:hAnsi="Times New Roman"/>
          <w:sz w:val="28"/>
        </w:rPr>
        <w:t xml:space="preserve">Предоставление субсидии автономной некоммерческой организации «Камчатский центр реализации молодежных проектов «Экосистема» на финансовое обеспечение затрат, связанных с оказанием услуг по проведению мониторинга общественно-политических, социально-экономических и иных процессов, происходящих в </w:t>
      </w:r>
      <w:r>
        <w:rPr>
          <w:rFonts w:ascii="Times New Roman" w:hAnsi="Times New Roman"/>
          <w:sz w:val="28"/>
        </w:rPr>
        <w:t>Камчатском крае с целью выявления факторов, способствующих возникновению и распространению идеологии терроризма</w:t>
      </w:r>
      <w:r>
        <w:rPr>
          <w:rFonts w:ascii="Times New Roman" w:hAnsi="Times New Roman"/>
          <w:sz w:val="28"/>
        </w:rPr>
        <w:t>» п</w:t>
      </w:r>
      <w:r>
        <w:rPr>
          <w:rFonts w:ascii="Times New Roman" w:hAnsi="Times New Roman"/>
          <w:sz w:val="28"/>
        </w:rPr>
        <w:t>одпрограмма 5 «Профилактика терроризма и экстремизма в Камчатском крае» и</w:t>
      </w:r>
      <w:r>
        <w:rPr>
          <w:rFonts w:ascii="Times New Roman" w:hAnsi="Times New Roman"/>
          <w:sz w:val="28"/>
        </w:rPr>
        <w:t xml:space="preserve"> 6.3 «</w:t>
      </w:r>
      <w:r>
        <w:rPr>
          <w:rFonts w:ascii="Times New Roman" w:hAnsi="Times New Roman"/>
          <w:sz w:val="28"/>
        </w:rPr>
        <w:t xml:space="preserve">Предоставление субсидии автономной некоммерческой </w:t>
      </w:r>
      <w:r>
        <w:rPr>
          <w:rFonts w:ascii="Times New Roman" w:hAnsi="Times New Roman"/>
          <w:sz w:val="28"/>
        </w:rPr>
        <w:t xml:space="preserve">организации «Камчатский центр реализации молодежных проектов «Экосистема» на </w:t>
      </w:r>
      <w:r>
        <w:rPr>
          <w:rFonts w:ascii="Times New Roman" w:hAnsi="Times New Roman"/>
          <w:sz w:val="28"/>
        </w:rPr>
        <w:t xml:space="preserve">финансовое обеспечение затрат, связанных с оказанием услуг по организации и </w:t>
      </w:r>
      <w:r>
        <w:rPr>
          <w:rFonts w:ascii="Times New Roman" w:hAnsi="Times New Roman"/>
          <w:sz w:val="28"/>
        </w:rPr>
        <w:t xml:space="preserve">проведению мониторинга наркоситуации и изучение масштабов потребления </w:t>
      </w:r>
      <w:r>
        <w:rPr>
          <w:rFonts w:ascii="Times New Roman" w:hAnsi="Times New Roman"/>
          <w:sz w:val="28"/>
        </w:rPr>
        <w:t>алкоголя населением Камчатского края</w:t>
      </w:r>
      <w:r>
        <w:rPr>
          <w:rFonts w:ascii="Times New Roman" w:hAnsi="Times New Roman"/>
          <w:sz w:val="28"/>
        </w:rPr>
        <w:t>» п</w:t>
      </w:r>
      <w:r>
        <w:rPr>
          <w:rFonts w:ascii="Times New Roman" w:hAnsi="Times New Roman"/>
          <w:sz w:val="28"/>
        </w:rPr>
        <w:t xml:space="preserve">одпрограммы 6 «Профилактика наркомании и алкоголизма в Камчатском крае», государственной программы Камчатского края «Безопасная Камчатка» </w:t>
      </w:r>
      <w:r>
        <w:rPr>
          <w:rFonts w:ascii="Times New Roman" w:hAnsi="Times New Roman"/>
          <w:sz w:val="28"/>
        </w:rPr>
        <w:t xml:space="preserve">утвержденной постановлением Правительства Камчатского края </w:t>
      </w:r>
      <w:r>
        <w:rPr>
          <w:rFonts w:ascii="Times New Roman" w:hAnsi="Times New Roman"/>
          <w:sz w:val="28"/>
        </w:rPr>
        <w:t>от 14.11.2016 № 448-П.»;</w:t>
      </w:r>
    </w:p>
    <w:p w14:paraId="19000000">
      <w:pPr>
        <w:numPr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3 дополнить пунктом 7 следующего содержания: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«7) организация и проведение социологических исследований в Камчатском крае.»;</w:t>
      </w:r>
    </w:p>
    <w:p w14:paraId="1B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19 цифры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92 068 006,18» заменить цифрами «</w:t>
      </w:r>
      <w:r>
        <w:rPr>
          <w:rFonts w:ascii="Times New Roman" w:hAnsi="Times New Roman"/>
          <w:sz w:val="28"/>
        </w:rPr>
        <w:t>103 046 006,18»;</w:t>
      </w:r>
    </w:p>
    <w:p w14:paraId="1C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22 изложить в следующей редакции: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22. Результатом предоставления субсидии по состоянию на 31 декабря текущего финансового года (далее - результат) является:</w:t>
      </w:r>
    </w:p>
    <w:p w14:paraId="1E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форумов, фестивалей, семинаров, тренингов, круглых столов и мероприятий, направленных на нравственное, интеллектуальное, духовное развитие и экологическое воспитание молодежи Камчатского края, в текущем финансовом году</w:t>
      </w:r>
      <w:r>
        <w:rPr>
          <w:rFonts w:ascii="Times New Roman" w:hAnsi="Times New Roman"/>
          <w:sz w:val="28"/>
        </w:rPr>
        <w:t>;</w:t>
      </w:r>
    </w:p>
    <w:p w14:paraId="1F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социологических исследований, в текущем финансовом году.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результатов устанавливаются в Соглашении.».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  <w:t xml:space="preserve"> </w:t>
      </w:r>
    </w:p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2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8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B000000"/>
    <w:sectPr>
      <w:headerReference r:id="rId1" w:type="default"/>
      <w:pgSz w:h="16848" w:orient="portrait" w:w="11908"/>
      <w:pgMar w:bottom="1304" w:footer="709" w:gutter="0" w:header="709" w:left="1417" w:right="850" w:top="130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header"/>
    <w:basedOn w:val="Style_3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3_ch"/>
    <w:link w:val="Style_13"/>
    <w:rPr>
      <w:rFonts w:ascii="Times New Roman" w:hAnsi="Times New Roman"/>
      <w:sz w:val="28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3_ch"/>
    <w:link w:val="Style_14"/>
    <w:rPr>
      <w:rFonts w:ascii="Segoe UI" w:hAnsi="Segoe UI"/>
      <w:sz w:val="18"/>
    </w:rPr>
  </w:style>
  <w:style w:styleId="Style_15" w:type="paragraph">
    <w:name w:val="Plain Text"/>
    <w:basedOn w:val="Style_3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3_ch"/>
    <w:link w:val="Style_15"/>
    <w:rPr>
      <w:rFonts w:ascii="Calibri" w:hAnsi="Calibri"/>
    </w:rPr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Гиперссылка1"/>
    <w:basedOn w:val="Style_10"/>
    <w:link w:val="Style_17_ch"/>
    <w:rPr>
      <w:color w:themeColor="hyperlink" w:val="0563C1"/>
      <w:u w:val="single"/>
    </w:rPr>
  </w:style>
  <w:style w:styleId="Style_17_ch" w:type="character">
    <w:name w:val="Гиперссылка1"/>
    <w:basedOn w:val="Style_10_ch"/>
    <w:link w:val="Style_17"/>
    <w:rPr>
      <w:color w:themeColor="hyperlink" w:val="0563C1"/>
      <w:u w:val="single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2023-11-14T22:52:40Z</dcterms:modified>
</cp:coreProperties>
</file>