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6B" w:rsidRDefault="00AC3C3C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317" y="0"/>
                <wp:lineTo x="-317" y="20133"/>
                <wp:lineTo x="20004" y="20133"/>
                <wp:lineTo x="20004" y="0"/>
                <wp:lineTo x="-317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26B" w:rsidRDefault="0085626B">
      <w:pPr>
        <w:spacing w:line="360" w:lineRule="auto"/>
        <w:jc w:val="center"/>
        <w:rPr>
          <w:rFonts w:ascii="Times New Roman" w:hAnsi="Times New Roman"/>
          <w:sz w:val="32"/>
        </w:rPr>
      </w:pPr>
    </w:p>
    <w:p w:rsidR="0085626B" w:rsidRDefault="0085626B">
      <w:pPr>
        <w:jc w:val="center"/>
        <w:rPr>
          <w:rFonts w:ascii="Times New Roman" w:hAnsi="Times New Roman"/>
          <w:b/>
          <w:sz w:val="32"/>
        </w:rPr>
      </w:pPr>
    </w:p>
    <w:p w:rsidR="0085626B" w:rsidRDefault="0085626B">
      <w:pPr>
        <w:rPr>
          <w:rFonts w:ascii="Times New Roman" w:hAnsi="Times New Roman"/>
          <w:b/>
          <w:sz w:val="32"/>
        </w:rPr>
      </w:pPr>
    </w:p>
    <w:p w:rsidR="0085626B" w:rsidRDefault="00AC3C3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85626B" w:rsidRDefault="0085626B">
      <w:pPr>
        <w:jc w:val="center"/>
        <w:rPr>
          <w:rFonts w:ascii="Times New Roman" w:hAnsi="Times New Roman"/>
          <w:b/>
          <w:sz w:val="28"/>
        </w:rPr>
      </w:pPr>
    </w:p>
    <w:p w:rsidR="0085626B" w:rsidRDefault="00AC3C3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85626B" w:rsidRDefault="00AC3C3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85626B" w:rsidRDefault="0085626B">
      <w:pPr>
        <w:spacing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85626B" w:rsidRDefault="0085626B">
      <w:pPr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5626B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5626B" w:rsidRDefault="00AC3C3C">
            <w:pPr>
              <w:widowControl w:val="0"/>
              <w:ind w:left="142" w:hanging="142"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5626B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5626B" w:rsidRDefault="00AC3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5626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5626B" w:rsidRDefault="0085626B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5626B" w:rsidRDefault="0085626B"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Style w:val="aff4"/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85626B">
        <w:trPr>
          <w:trHeight w:val="1159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26B" w:rsidRDefault="00AC3C3C" w:rsidP="00F56287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F56287">
              <w:rPr>
                <w:rFonts w:ascii="Times New Roman" w:hAnsi="Times New Roman"/>
                <w:b/>
                <w:sz w:val="28"/>
              </w:rPr>
              <w:t>постановление</w:t>
            </w:r>
            <w:r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29.04.2022 № 227</w:t>
            </w:r>
            <w:bookmarkStart w:id="1" w:name="_GoBack"/>
            <w:r>
              <w:rPr>
                <w:rFonts w:ascii="Times New Roman" w:hAnsi="Times New Roman"/>
                <w:b/>
                <w:sz w:val="28"/>
              </w:rPr>
              <w:t>-</w:t>
            </w:r>
            <w:bookmarkEnd w:id="1"/>
            <w:r>
              <w:rPr>
                <w:rFonts w:ascii="Times New Roman" w:hAnsi="Times New Roman"/>
                <w:b/>
                <w:sz w:val="28"/>
              </w:rPr>
              <w:t>П «Об утверждении Порядка определения объема и предоставления в 2023 году из краевого бюджета субсидии автономной некоммерческой организации «Камчатский центр реализации молодежных проектов «Экосистема»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Камчатского края»</w:t>
            </w:r>
          </w:p>
        </w:tc>
      </w:tr>
    </w:tbl>
    <w:p w:rsidR="0085626B" w:rsidRPr="00FF5425" w:rsidRDefault="0085626B">
      <w:pPr>
        <w:jc w:val="both"/>
        <w:rPr>
          <w:rFonts w:ascii="Times New Roman" w:hAnsi="Times New Roman"/>
          <w:sz w:val="28"/>
        </w:rPr>
      </w:pPr>
    </w:p>
    <w:p w:rsidR="0085626B" w:rsidRDefault="00AC3C3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85626B" w:rsidRPr="00FF5425" w:rsidRDefault="0085626B">
      <w:pPr>
        <w:ind w:firstLine="709"/>
        <w:jc w:val="both"/>
        <w:rPr>
          <w:rFonts w:ascii="Times New Roman" w:hAnsi="Times New Roman"/>
          <w:sz w:val="28"/>
        </w:rPr>
      </w:pPr>
    </w:p>
    <w:p w:rsidR="00F56287" w:rsidRPr="00F56287" w:rsidRDefault="00AC3C3C" w:rsidP="00F56287">
      <w:pPr>
        <w:pStyle w:val="afe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F56287">
        <w:t xml:space="preserve">Внести в </w:t>
      </w:r>
      <w:r w:rsidR="00F56287" w:rsidRPr="00F56287">
        <w:t>постановление</w:t>
      </w:r>
      <w:r w:rsidRPr="00F56287">
        <w:t xml:space="preserve"> Пр</w:t>
      </w:r>
      <w:r w:rsidR="00F56287" w:rsidRPr="00F56287">
        <w:t>авительства Камчатского края от </w:t>
      </w:r>
      <w:r w:rsidRPr="00F56287">
        <w:t xml:space="preserve">29.04.2022 № 227-П «Об утверждении Порядка определения объема и предоставления в 2023 году из краевого бюджета субсидии автономной некоммерческой организации «Камчатский центр реализации молодежных проектов «Экосистема»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Камчатского края» </w:t>
      </w:r>
      <w:r w:rsidR="00F56287" w:rsidRPr="00F56287">
        <w:t>следующие изменения:</w:t>
      </w:r>
    </w:p>
    <w:p w:rsidR="00F56287" w:rsidRPr="00F56287" w:rsidRDefault="00F56287" w:rsidP="00F56287">
      <w:pPr>
        <w:pStyle w:val="afe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F56287">
        <w:t>в наименовании цифры «2023» заменить цифрами «2024»;</w:t>
      </w:r>
    </w:p>
    <w:p w:rsidR="00F56287" w:rsidRPr="00EC05BA" w:rsidRDefault="00F56287" w:rsidP="00F56287">
      <w:pPr>
        <w:pStyle w:val="af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в части 1 цифры «2023» заменить цифрами «2024</w:t>
      </w:r>
      <w:r w:rsidRPr="00EC05BA">
        <w:rPr>
          <w:bCs/>
          <w:szCs w:val="28"/>
        </w:rPr>
        <w:t>»;</w:t>
      </w:r>
    </w:p>
    <w:p w:rsidR="00F56287" w:rsidRPr="00F56287" w:rsidRDefault="00F56287" w:rsidP="00F56287">
      <w:pPr>
        <w:pStyle w:val="afe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приложение к постановлению изложить в редакции согласно приложению к настоящему постановлению.</w:t>
      </w:r>
    </w:p>
    <w:p w:rsidR="0085626B" w:rsidRPr="00F56287" w:rsidRDefault="00AC3C3C" w:rsidP="00F56287">
      <w:pPr>
        <w:pStyle w:val="afe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F56287">
        <w:t>Настоящее постановление вступает в силу после дня его официального опубликования.</w:t>
      </w:r>
    </w:p>
    <w:p w:rsidR="0085626B" w:rsidRPr="00FF5425" w:rsidRDefault="0085626B" w:rsidP="00900804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3559"/>
        <w:gridCol w:w="2568"/>
      </w:tblGrid>
      <w:tr w:rsidR="0085626B">
        <w:trPr>
          <w:trHeight w:val="2220"/>
        </w:trPr>
        <w:tc>
          <w:tcPr>
            <w:tcW w:w="3563" w:type="dxa"/>
            <w:shd w:val="clear" w:color="auto" w:fill="auto"/>
            <w:tcMar>
              <w:left w:w="0" w:type="dxa"/>
              <w:right w:w="0" w:type="dxa"/>
            </w:tcMar>
          </w:tcPr>
          <w:p w:rsidR="0085626B" w:rsidRDefault="00AC3C3C">
            <w:pPr>
              <w:widowControl w:val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59" w:type="dxa"/>
            <w:shd w:val="clear" w:color="auto" w:fill="auto"/>
            <w:tcMar>
              <w:left w:w="0" w:type="dxa"/>
              <w:right w:w="0" w:type="dxa"/>
            </w:tcMar>
          </w:tcPr>
          <w:p w:rsidR="0085626B" w:rsidRDefault="00AC3C3C">
            <w:pPr>
              <w:widowControl w:val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85626B" w:rsidRDefault="0085626B">
            <w:pPr>
              <w:widowControl w:val="0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68" w:type="dxa"/>
            <w:shd w:val="clear" w:color="auto" w:fill="auto"/>
            <w:tcMar>
              <w:left w:w="0" w:type="dxa"/>
              <w:right w:w="0" w:type="dxa"/>
            </w:tcMar>
          </w:tcPr>
          <w:p w:rsidR="0085626B" w:rsidRDefault="0085626B">
            <w:pPr>
              <w:widowControl w:val="0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85626B" w:rsidRDefault="00AC3C3C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85626B" w:rsidRDefault="0085626B">
      <w:pPr>
        <w:rPr>
          <w:sz w:val="4"/>
        </w:rPr>
      </w:pP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480"/>
        <w:gridCol w:w="3662"/>
        <w:gridCol w:w="480"/>
        <w:gridCol w:w="1870"/>
        <w:gridCol w:w="486"/>
        <w:gridCol w:w="1700"/>
      </w:tblGrid>
      <w:tr w:rsidR="0085626B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26B" w:rsidRDefault="00AC3C3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_Copy_1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 w:rsidR="0085626B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26B" w:rsidRDefault="00AC3C3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5626B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AC3C3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AC3C3C">
            <w:pPr>
              <w:spacing w:after="60"/>
              <w:ind w:left="8079" w:hanging="8079"/>
              <w:jc w:val="right"/>
              <w:rPr>
                <w:color w:val="FFFFFF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AC3C3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AC3C3C">
            <w:pPr>
              <w:spacing w:after="60"/>
              <w:ind w:left="8079" w:hanging="8079"/>
              <w:jc w:val="right"/>
              <w:rPr>
                <w:color w:val="FFFFFF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85626B" w:rsidRDefault="0085626B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480"/>
        <w:gridCol w:w="3662"/>
        <w:gridCol w:w="480"/>
        <w:gridCol w:w="1870"/>
        <w:gridCol w:w="486"/>
        <w:gridCol w:w="1700"/>
      </w:tblGrid>
      <w:tr w:rsidR="00AC3C3C" w:rsidTr="00AC3C3C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к постановлению</w:t>
            </w:r>
          </w:p>
        </w:tc>
      </w:tr>
      <w:tr w:rsidR="00AC3C3C" w:rsidTr="00AC3C3C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AC3C3C" w:rsidTr="00AC3C3C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C3C3C" w:rsidRPr="00AC3C3C" w:rsidRDefault="00AC3C3C" w:rsidP="00AC3C3C">
            <w:pPr>
              <w:spacing w:after="60"/>
              <w:ind w:left="8079" w:hanging="8079"/>
              <w:rPr>
                <w:color w:val="FFFFFF"/>
              </w:rPr>
            </w:pPr>
            <w:r w:rsidRPr="00AC3C3C">
              <w:rPr>
                <w:rFonts w:ascii="Times New Roman" w:hAnsi="Times New Roman"/>
                <w:sz w:val="28"/>
              </w:rPr>
              <w:t>29.04.2022</w:t>
            </w:r>
            <w:r w:rsidRPr="00AC3C3C">
              <w:rPr>
                <w:rFonts w:ascii="Times New Roman" w:hAnsi="Times New Roman"/>
                <w:color w:val="FFFFFF" w:themeColor="background1"/>
                <w:sz w:val="16"/>
              </w:rPr>
              <w:t>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AC3C3C" w:rsidRPr="00AC3C3C" w:rsidRDefault="00AC3C3C" w:rsidP="00AC3C3C">
            <w:pPr>
              <w:spacing w:after="60"/>
              <w:ind w:left="8079" w:hanging="8079"/>
              <w:rPr>
                <w:color w:val="FFFFFF"/>
              </w:rPr>
            </w:pPr>
            <w:r w:rsidRPr="00AC3C3C">
              <w:rPr>
                <w:rFonts w:ascii="Times New Roman" w:hAnsi="Times New Roman"/>
                <w:sz w:val="28"/>
              </w:rPr>
              <w:t>227-П</w:t>
            </w:r>
            <w:r w:rsidRPr="00AC3C3C">
              <w:rPr>
                <w:rFonts w:ascii="Times New Roman" w:hAnsi="Times New Roman"/>
                <w:color w:val="FFFFFF" w:themeColor="background1"/>
                <w:sz w:val="16"/>
              </w:rPr>
              <w:t>]</w:t>
            </w:r>
          </w:p>
        </w:tc>
      </w:tr>
    </w:tbl>
    <w:p w:rsidR="00AC3C3C" w:rsidRDefault="00AC3C3C">
      <w:pPr>
        <w:jc w:val="center"/>
        <w:rPr>
          <w:rFonts w:ascii="Times New Roman" w:hAnsi="Times New Roman"/>
          <w:sz w:val="28"/>
        </w:rPr>
      </w:pPr>
    </w:p>
    <w:p w:rsidR="00AC3C3C" w:rsidRPr="001B43B4" w:rsidRDefault="00AC3C3C" w:rsidP="001B43B4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 xml:space="preserve">Порядок </w:t>
      </w:r>
    </w:p>
    <w:p w:rsidR="0085626B" w:rsidRPr="001B43B4" w:rsidRDefault="00AC3C3C" w:rsidP="001B43B4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>определения объема и предоставления в 2024 году из краевого бюджета субсидии автономной некоммерческой организации «Камчатский центр реализации молодежных проектов «Экосистема»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Камчатского края</w:t>
      </w:r>
    </w:p>
    <w:p w:rsidR="0085626B" w:rsidRPr="001B43B4" w:rsidRDefault="0085626B" w:rsidP="001B43B4">
      <w:pPr>
        <w:rPr>
          <w:rFonts w:ascii="Times New Roman" w:hAnsi="Times New Roman"/>
          <w:color w:val="auto"/>
          <w:sz w:val="28"/>
          <w:szCs w:val="28"/>
        </w:rPr>
      </w:pPr>
    </w:p>
    <w:p w:rsidR="00AC3C3C" w:rsidRPr="001B43B4" w:rsidRDefault="00AC3C3C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 xml:space="preserve">1. Настоящий Порядок регулирует вопросы определения объема и предоставления в 2024 году из краевого бюджета субсидии автономной некоммерческой организации «Камчатский центр реализации молодежных проектов «Экосистема» (далее также </w:t>
      </w:r>
      <w:r w:rsidR="00B92DCE">
        <w:rPr>
          <w:rFonts w:ascii="Times New Roman" w:hAnsi="Times New Roman"/>
          <w:color w:val="auto"/>
          <w:sz w:val="28"/>
          <w:szCs w:val="28"/>
        </w:rPr>
        <w:t>–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Организация, получатель субсидии) на финансовое обеспечение затрат, связанных с оказанием услуг по реализации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Камчатского края (далее </w:t>
      </w:r>
      <w:r w:rsidR="00B92DCE">
        <w:rPr>
          <w:rFonts w:ascii="Times New Roman" w:hAnsi="Times New Roman"/>
          <w:color w:val="auto"/>
          <w:sz w:val="28"/>
          <w:szCs w:val="28"/>
        </w:rPr>
        <w:t>–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субсидия), </w:t>
      </w:r>
      <w:r w:rsidR="0084118F" w:rsidRPr="001B43B4">
        <w:rPr>
          <w:rFonts w:ascii="Times New Roman" w:hAnsi="Times New Roman"/>
          <w:color w:val="auto"/>
          <w:sz w:val="28"/>
          <w:szCs w:val="28"/>
        </w:rPr>
        <w:t>в рамках реализации структурных элементов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государственной </w:t>
      </w:r>
      <w:hyperlink r:id="rId9" w:history="1">
        <w:r w:rsidRPr="001B43B4">
          <w:rPr>
            <w:rFonts w:ascii="Times New Roman" w:hAnsi="Times New Roman"/>
            <w:color w:val="auto"/>
            <w:sz w:val="28"/>
            <w:szCs w:val="28"/>
          </w:rPr>
          <w:t>программы</w:t>
        </w:r>
      </w:hyperlink>
      <w:r w:rsidR="0084118F" w:rsidRPr="001B43B4">
        <w:rPr>
          <w:rFonts w:ascii="Times New Roman" w:hAnsi="Times New Roman"/>
          <w:color w:val="auto"/>
          <w:sz w:val="28"/>
          <w:szCs w:val="28"/>
        </w:rPr>
        <w:t xml:space="preserve"> Камчатского края «</w:t>
      </w:r>
      <w:r w:rsidRPr="001B43B4">
        <w:rPr>
          <w:rFonts w:ascii="Times New Roman" w:hAnsi="Times New Roman"/>
          <w:color w:val="auto"/>
          <w:sz w:val="28"/>
          <w:szCs w:val="28"/>
        </w:rPr>
        <w:t>Реализация государственной национальной политики и укрепление гражданско</w:t>
      </w:r>
      <w:r w:rsidR="0084118F" w:rsidRPr="001B43B4">
        <w:rPr>
          <w:rFonts w:ascii="Times New Roman" w:hAnsi="Times New Roman"/>
          <w:color w:val="auto"/>
          <w:sz w:val="28"/>
          <w:szCs w:val="28"/>
        </w:rPr>
        <w:t>го единства в Камчатском крае»</w:t>
      </w:r>
      <w:r w:rsidR="00B92DCE">
        <w:rPr>
          <w:rFonts w:ascii="Times New Roman" w:hAnsi="Times New Roman"/>
          <w:color w:val="auto"/>
          <w:sz w:val="28"/>
          <w:szCs w:val="28"/>
        </w:rPr>
        <w:t>, утвержденной п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остановлением Правительства </w:t>
      </w:r>
      <w:r w:rsidR="0084118F" w:rsidRPr="001B43B4">
        <w:rPr>
          <w:rFonts w:ascii="Times New Roman" w:hAnsi="Times New Roman"/>
          <w:color w:val="auto"/>
          <w:sz w:val="28"/>
          <w:szCs w:val="28"/>
        </w:rPr>
        <w:t xml:space="preserve">Камчатского края </w:t>
      </w:r>
      <w:r w:rsidR="0084118F" w:rsidRPr="00B92DCE">
        <w:rPr>
          <w:rFonts w:ascii="Times New Roman" w:hAnsi="Times New Roman"/>
          <w:color w:val="auto"/>
          <w:sz w:val="28"/>
          <w:szCs w:val="28"/>
          <w:highlight w:val="yellow"/>
        </w:rPr>
        <w:t>от 29.11.2013 № 546-П</w:t>
      </w:r>
      <w:r w:rsidR="0084118F" w:rsidRPr="001B43B4">
        <w:rPr>
          <w:rFonts w:ascii="Times New Roman" w:hAnsi="Times New Roman"/>
          <w:color w:val="auto"/>
          <w:sz w:val="28"/>
          <w:szCs w:val="28"/>
        </w:rPr>
        <w:t>:</w:t>
      </w:r>
    </w:p>
    <w:p w:rsidR="007427C5" w:rsidRPr="001B43B4" w:rsidRDefault="0084118F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1) </w:t>
      </w:r>
      <w:r w:rsidR="00D2508D" w:rsidRPr="001B43B4">
        <w:rPr>
          <w:color w:val="auto"/>
          <w:sz w:val="28"/>
          <w:szCs w:val="28"/>
        </w:rPr>
        <w:t>комплекса процессных мероприятий «Содействие гармонизации межнациональных и межконфессиональных отношений в Камчатском крае»</w:t>
      </w:r>
      <w:r w:rsidR="007427C5" w:rsidRPr="001B43B4">
        <w:rPr>
          <w:color w:val="auto"/>
          <w:sz w:val="28"/>
          <w:szCs w:val="28"/>
        </w:rPr>
        <w:t>;</w:t>
      </w:r>
    </w:p>
    <w:p w:rsidR="0084118F" w:rsidRPr="001B43B4" w:rsidRDefault="007427C5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2) </w:t>
      </w:r>
      <w:r w:rsidR="0084118F" w:rsidRPr="001B43B4">
        <w:rPr>
          <w:color w:val="auto"/>
          <w:sz w:val="28"/>
          <w:szCs w:val="28"/>
        </w:rPr>
        <w:t>регионального проекта «Поддержка экономического и социального развития коренных малочисленных народов Севера, Сибири и Дальнего Востока Российской Федерации»;</w:t>
      </w:r>
    </w:p>
    <w:p w:rsidR="0084118F" w:rsidRPr="001B43B4" w:rsidRDefault="007427C5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3</w:t>
      </w:r>
      <w:r w:rsidR="0084118F" w:rsidRPr="001B43B4">
        <w:rPr>
          <w:color w:val="auto"/>
          <w:sz w:val="28"/>
          <w:szCs w:val="28"/>
        </w:rPr>
        <w:t>)</w:t>
      </w:r>
      <w:r w:rsidRPr="001B43B4">
        <w:rPr>
          <w:color w:val="auto"/>
          <w:sz w:val="28"/>
          <w:szCs w:val="28"/>
        </w:rPr>
        <w:t xml:space="preserve"> комплекса процессных мероприятий «Поддержка молодежных инициатив».</w:t>
      </w:r>
    </w:p>
    <w:p w:rsidR="00CE7E72" w:rsidRPr="001B43B4" w:rsidRDefault="00CE7E72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2. Субсидии носят целевой характер и не могут быть израсходованы на цели, не предусмотренные настоящим Порядком.</w:t>
      </w:r>
    </w:p>
    <w:p w:rsidR="00CE7E72" w:rsidRPr="001B43B4" w:rsidRDefault="00CE7E72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3. </w:t>
      </w:r>
      <w:r w:rsidRPr="001B43B4">
        <w:rPr>
          <w:color w:val="auto"/>
          <w:sz w:val="28"/>
          <w:szCs w:val="28"/>
        </w:rPr>
        <w:t xml:space="preserve">Субсидия предоставляется Министерством развития гражданского общества и молодежи Камчатского края (далее </w:t>
      </w:r>
      <w:r w:rsidRPr="001B43B4">
        <w:rPr>
          <w:color w:val="auto"/>
          <w:sz w:val="28"/>
          <w:szCs w:val="28"/>
        </w:rPr>
        <w:t>–</w:t>
      </w:r>
      <w:r w:rsidRPr="001B43B4">
        <w:rPr>
          <w:color w:val="auto"/>
          <w:sz w:val="28"/>
          <w:szCs w:val="28"/>
        </w:rPr>
        <w:t xml:space="preserve">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CE7E72" w:rsidRPr="001B43B4" w:rsidRDefault="00CE7E72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lastRenderedPageBreak/>
        <w:t>Субсидия предоставляется Министерством в пределах лимитов бюджетных обязательств, доведенных в установленном порядке до Министерства.</w:t>
      </w:r>
    </w:p>
    <w:p w:rsidR="00CE7E72" w:rsidRPr="001B43B4" w:rsidRDefault="00CE7E72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Субсидии предоставляются в период действия структурных элементов Программы, указанных в части 1 Порядка. 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Способ предоставления субсидий – ф</w:t>
      </w:r>
      <w:r w:rsidR="00CE7E72" w:rsidRPr="001B43B4">
        <w:rPr>
          <w:color w:val="auto"/>
          <w:sz w:val="28"/>
          <w:szCs w:val="28"/>
        </w:rPr>
        <w:t xml:space="preserve">инансовое обеспечение затрат. </w:t>
      </w:r>
    </w:p>
    <w:p w:rsidR="00CE7E72" w:rsidRPr="001B43B4" w:rsidRDefault="00CE7E72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4.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AC3C3C" w:rsidRPr="001B43B4" w:rsidRDefault="00CE7E72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5. </w:t>
      </w:r>
      <w:r w:rsidR="00AC3C3C" w:rsidRPr="001B43B4">
        <w:rPr>
          <w:color w:val="auto"/>
          <w:sz w:val="28"/>
          <w:szCs w:val="28"/>
        </w:rPr>
        <w:t xml:space="preserve">Получателем субсидий является автономная некоммерческая организация </w:t>
      </w:r>
      <w:r w:rsidRPr="001B43B4">
        <w:rPr>
          <w:color w:val="auto"/>
          <w:sz w:val="28"/>
          <w:szCs w:val="28"/>
        </w:rPr>
        <w:t>«Камчатский центр реализации молодежных проектов «Экосистема»</w:t>
      </w:r>
      <w:r w:rsidR="00AC3C3C" w:rsidRPr="001B43B4">
        <w:rPr>
          <w:color w:val="auto"/>
          <w:sz w:val="28"/>
          <w:szCs w:val="28"/>
        </w:rPr>
        <w:t xml:space="preserve"> (далее – получатель субсидий). 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6. Направлениями расходов, источником финансового обеспечения которых являются субсидии, являются: </w:t>
      </w:r>
    </w:p>
    <w:p w:rsidR="008441AC" w:rsidRPr="001B43B4" w:rsidRDefault="008441A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1) </w:t>
      </w:r>
      <w:r w:rsidR="001E397E" w:rsidRPr="001B43B4">
        <w:rPr>
          <w:color w:val="auto"/>
          <w:sz w:val="28"/>
          <w:szCs w:val="28"/>
        </w:rPr>
        <w:t>проведение социологического исследования уровня</w:t>
      </w:r>
      <w:r w:rsidRPr="001B43B4">
        <w:rPr>
          <w:color w:val="auto"/>
          <w:sz w:val="28"/>
          <w:szCs w:val="28"/>
        </w:rPr>
        <w:t xml:space="preserve"> этнической толерантности среди населения Камчатского края</w:t>
      </w:r>
      <w:r w:rsidR="001E397E" w:rsidRPr="001B43B4">
        <w:rPr>
          <w:color w:val="auto"/>
          <w:sz w:val="28"/>
          <w:szCs w:val="28"/>
        </w:rPr>
        <w:t xml:space="preserve">, </w:t>
      </w:r>
      <w:r w:rsidRPr="001B43B4">
        <w:rPr>
          <w:color w:val="auto"/>
          <w:sz w:val="28"/>
          <w:szCs w:val="28"/>
        </w:rPr>
        <w:t>в целях достижения результатов комплекса процессных мероприятий «Содействие гармонизации межнациональных и межконфессиональных отношений в Камчатском крае»;</w:t>
      </w:r>
    </w:p>
    <w:p w:rsidR="001E397E" w:rsidRPr="001B43B4" w:rsidRDefault="001E397E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2) проведение оценки удовлетворенности граждан из числа коренных малочисленных народов качеством реализуемых мероприятий, направленных на поддержку экономического и социального развития коренных малочисленных народов, в целях достижения результатов регионального проекта «Поддержка экономического и социального развития коренных малочисленных народов Севера, Сибири и Дальнего Востока Российской Федерации»;</w:t>
      </w:r>
    </w:p>
    <w:p w:rsidR="001E397E" w:rsidRPr="001B43B4" w:rsidRDefault="001E397E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3) в целях достижения результатов комплекса процессных мероприятий «Поддержка молодежных инициатив»:</w:t>
      </w:r>
    </w:p>
    <w:p w:rsidR="001E397E" w:rsidRPr="001B43B4" w:rsidRDefault="001E397E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а) </w:t>
      </w:r>
      <w:r w:rsidRPr="001B43B4">
        <w:rPr>
          <w:color w:val="auto"/>
          <w:sz w:val="28"/>
          <w:szCs w:val="28"/>
        </w:rPr>
        <w:t>материально-техническое обеспечение деятельности Организации;</w:t>
      </w:r>
    </w:p>
    <w:p w:rsidR="001E397E" w:rsidRPr="001B43B4" w:rsidRDefault="001E397E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б) </w:t>
      </w:r>
      <w:r w:rsidRPr="001B43B4">
        <w:rPr>
          <w:color w:val="auto"/>
          <w:sz w:val="28"/>
          <w:szCs w:val="28"/>
        </w:rPr>
        <w:t>оплата труда работников Организации и страховых взносов на обязательное страхование в соответствии с законодательством Российской Федерации;</w:t>
      </w:r>
    </w:p>
    <w:p w:rsidR="001E397E" w:rsidRPr="001B43B4" w:rsidRDefault="001E397E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в) </w:t>
      </w:r>
      <w:r w:rsidRPr="001B43B4">
        <w:rPr>
          <w:color w:val="auto"/>
          <w:sz w:val="28"/>
          <w:szCs w:val="28"/>
        </w:rPr>
        <w:t>оплата услуг связи и банка, бухгалтерских услуг, услуг кадрового делопроизводства, коммунальных услуг, арендной платы за использование помещения, в котором располагается Организация, услуг по повышению квалификации работников Организации;</w:t>
      </w:r>
    </w:p>
    <w:p w:rsidR="001E397E" w:rsidRPr="001B43B4" w:rsidRDefault="001E397E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г) </w:t>
      </w:r>
      <w:r w:rsidRPr="001B43B4">
        <w:rPr>
          <w:color w:val="auto"/>
          <w:sz w:val="28"/>
          <w:szCs w:val="28"/>
        </w:rPr>
        <w:t>оплата работ и услуг по содержанию имущества Организации;</w:t>
      </w:r>
    </w:p>
    <w:p w:rsidR="001E397E" w:rsidRPr="001B43B4" w:rsidRDefault="001E397E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д) </w:t>
      </w:r>
      <w:r w:rsidRPr="001B43B4">
        <w:rPr>
          <w:color w:val="auto"/>
          <w:sz w:val="28"/>
          <w:szCs w:val="28"/>
        </w:rPr>
        <w:t>оплата транспортных, командировочных расходов работников Организации;</w:t>
      </w:r>
    </w:p>
    <w:p w:rsidR="001E397E" w:rsidRPr="001B43B4" w:rsidRDefault="001E397E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е) </w:t>
      </w:r>
      <w:r w:rsidRPr="001B43B4">
        <w:rPr>
          <w:color w:val="auto"/>
          <w:sz w:val="28"/>
          <w:szCs w:val="28"/>
        </w:rPr>
        <w:t>организация и проведение форумов, фестивалей, семинаров, тренингов, круглых столов и мероприятий, направленных на нравственное, интеллектуальное, духовное развитие и экологическое воспитание молодежи Камчатского края;</w:t>
      </w:r>
    </w:p>
    <w:p w:rsidR="001E397E" w:rsidRPr="001B43B4" w:rsidRDefault="001E397E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ж) </w:t>
      </w:r>
      <w:r w:rsidRPr="001B43B4">
        <w:rPr>
          <w:color w:val="auto"/>
          <w:sz w:val="28"/>
          <w:szCs w:val="28"/>
        </w:rPr>
        <w:t>проведение социологических иссле</w:t>
      </w:r>
      <w:r w:rsidR="001F303E" w:rsidRPr="001B43B4">
        <w:rPr>
          <w:color w:val="auto"/>
          <w:sz w:val="28"/>
          <w:szCs w:val="28"/>
        </w:rPr>
        <w:t>дований в сфере молодежи.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7. Условием предоставления субсидий является соответствие получателя субсидий на первое число месяца, в котором подаются указанные в части 8 </w:t>
      </w:r>
      <w:r w:rsidRPr="001B43B4">
        <w:rPr>
          <w:color w:val="auto"/>
          <w:sz w:val="28"/>
          <w:szCs w:val="28"/>
        </w:rPr>
        <w:lastRenderedPageBreak/>
        <w:t xml:space="preserve">настоящего Порядка документы для получения субсидий, следующим требованиям: </w:t>
      </w:r>
    </w:p>
    <w:p w:rsidR="001F303E" w:rsidRPr="001B43B4" w:rsidRDefault="001F303E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1) получатель субсидий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1F303E" w:rsidRPr="001B43B4" w:rsidRDefault="001F303E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2) получатель субсидий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F303E" w:rsidRPr="001B43B4" w:rsidRDefault="001F303E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3) получатель субсидий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1F303E" w:rsidRPr="001B43B4" w:rsidRDefault="001F303E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4) получатель субсидий не получает средства из краевого бюджета на основании иных нормативных правовых актов Камчатского края на цели, установленные настоящим Порядком; </w:t>
      </w:r>
    </w:p>
    <w:p w:rsidR="001F303E" w:rsidRPr="001B43B4" w:rsidRDefault="001F303E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5) получатель субсидий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 </w:t>
      </w:r>
    </w:p>
    <w:p w:rsidR="001F303E" w:rsidRPr="001B43B4" w:rsidRDefault="001F303E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6) у получателя субсидий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1F303E" w:rsidRPr="001B43B4" w:rsidRDefault="001F303E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7) у получателя субсидий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 </w:t>
      </w:r>
    </w:p>
    <w:p w:rsidR="001F303E" w:rsidRPr="001B43B4" w:rsidRDefault="001F303E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8) получатель субсидий не находит</w:t>
      </w:r>
      <w:r w:rsidR="0042770C" w:rsidRPr="001B43B4">
        <w:rPr>
          <w:color w:val="auto"/>
          <w:sz w:val="28"/>
          <w:szCs w:val="28"/>
        </w:rPr>
        <w:t>ся в процессе реорганизации (за </w:t>
      </w:r>
      <w:r w:rsidRPr="001B43B4">
        <w:rPr>
          <w:color w:val="auto"/>
          <w:sz w:val="28"/>
          <w:szCs w:val="28"/>
        </w:rPr>
        <w:t xml:space="preserve">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</w:t>
      </w:r>
      <w:r w:rsidRPr="001B43B4">
        <w:rPr>
          <w:color w:val="auto"/>
          <w:sz w:val="28"/>
          <w:szCs w:val="28"/>
        </w:rPr>
        <w:lastRenderedPageBreak/>
        <w:t xml:space="preserve">субсидий не должна быть приостановлена в порядке, предусмотренном законодательством Российской Федерации; </w:t>
      </w:r>
    </w:p>
    <w:p w:rsidR="001F303E" w:rsidRPr="001B43B4" w:rsidRDefault="001F303E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9) в реестре дисквалифицирова</w:t>
      </w:r>
      <w:r w:rsidR="0042770C" w:rsidRPr="001B43B4">
        <w:rPr>
          <w:color w:val="auto"/>
          <w:sz w:val="28"/>
          <w:szCs w:val="28"/>
        </w:rPr>
        <w:t>нных лиц отсутствуют сведения о </w:t>
      </w:r>
      <w:r w:rsidRPr="001B43B4">
        <w:rPr>
          <w:color w:val="auto"/>
          <w:sz w:val="28"/>
          <w:szCs w:val="28"/>
        </w:rPr>
        <w:t xml:space="preserve">дисквалифицированном руководителе или главном бухгалтере получателя субсидий; </w:t>
      </w:r>
    </w:p>
    <w:p w:rsidR="001F303E" w:rsidRPr="001B43B4" w:rsidRDefault="001F303E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10) получатель субсидий состоит в Реестре социально ориентированных некоммерческих организаций.</w:t>
      </w:r>
    </w:p>
    <w:p w:rsidR="00D2556B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8. </w:t>
      </w:r>
      <w:r w:rsidR="00D2556B" w:rsidRPr="001B43B4">
        <w:rPr>
          <w:color w:val="auto"/>
          <w:sz w:val="28"/>
          <w:szCs w:val="28"/>
        </w:rPr>
        <w:t>Для заключения Соглашения о предоставлении субсидии Организация представляет в Министерство следующие документы:</w:t>
      </w:r>
    </w:p>
    <w:p w:rsidR="00D2556B" w:rsidRPr="001B43B4" w:rsidRDefault="00D2556B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1) заявку на предоставление субсидии с указанием реквизитов расчетного или корреспондентского счета Организации, открытого в учреждениях Центрального банка Российской Федерации или кредитной организации, по форме, утвержденной</w:t>
      </w:r>
      <w:r w:rsidRPr="001B43B4">
        <w:rPr>
          <w:color w:val="auto"/>
          <w:sz w:val="28"/>
          <w:szCs w:val="28"/>
        </w:rPr>
        <w:t xml:space="preserve"> Министерством (далее </w:t>
      </w:r>
      <w:r w:rsidR="00B92DCE">
        <w:rPr>
          <w:color w:val="auto"/>
          <w:sz w:val="28"/>
          <w:szCs w:val="28"/>
        </w:rPr>
        <w:t>–</w:t>
      </w:r>
      <w:r w:rsidRPr="001B43B4">
        <w:rPr>
          <w:color w:val="auto"/>
          <w:sz w:val="28"/>
          <w:szCs w:val="28"/>
        </w:rPr>
        <w:t xml:space="preserve"> заявка)</w:t>
      </w:r>
      <w:r w:rsidRPr="001B43B4">
        <w:rPr>
          <w:color w:val="auto"/>
          <w:sz w:val="28"/>
          <w:szCs w:val="28"/>
        </w:rPr>
        <w:t>;</w:t>
      </w:r>
    </w:p>
    <w:p w:rsidR="00D2556B" w:rsidRPr="001B43B4" w:rsidRDefault="00D2556B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2) заверенную копию устава;</w:t>
      </w:r>
    </w:p>
    <w:p w:rsidR="00D2556B" w:rsidRPr="001B43B4" w:rsidRDefault="00D2556B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3) справку, подписанную руководителем Организации, о соответствии Организации условию</w:t>
      </w:r>
      <w:r w:rsidRPr="001B43B4">
        <w:rPr>
          <w:color w:val="auto"/>
          <w:sz w:val="28"/>
          <w:szCs w:val="28"/>
        </w:rPr>
        <w:t xml:space="preserve"> </w:t>
      </w:r>
      <w:r w:rsidRPr="001B43B4">
        <w:rPr>
          <w:color w:val="auto"/>
          <w:sz w:val="28"/>
          <w:szCs w:val="28"/>
        </w:rPr>
        <w:t xml:space="preserve">и </w:t>
      </w:r>
      <w:r w:rsidRPr="001B43B4">
        <w:rPr>
          <w:color w:val="auto"/>
          <w:sz w:val="28"/>
          <w:szCs w:val="28"/>
        </w:rPr>
        <w:t>требованиям, указанным в части 7</w:t>
      </w:r>
      <w:r w:rsidRPr="001B43B4">
        <w:rPr>
          <w:color w:val="auto"/>
          <w:sz w:val="28"/>
          <w:szCs w:val="28"/>
        </w:rPr>
        <w:t xml:space="preserve"> настоящего Порядка.</w:t>
      </w:r>
    </w:p>
    <w:p w:rsidR="00D2556B" w:rsidRPr="001B43B4" w:rsidRDefault="00D2556B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 xml:space="preserve">9. 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Документы, указанные в </w:t>
      </w:r>
      <w:hyperlink r:id="rId10" w:history="1">
        <w:r w:rsidRPr="001B43B4">
          <w:rPr>
            <w:rFonts w:ascii="Times New Roman" w:hAnsi="Times New Roman"/>
            <w:color w:val="auto"/>
            <w:sz w:val="28"/>
            <w:szCs w:val="28"/>
          </w:rPr>
          <w:t>части 8</w:t>
        </w:r>
      </w:hyperlink>
      <w:r w:rsidRPr="001B43B4">
        <w:rPr>
          <w:rFonts w:ascii="Times New Roman" w:hAnsi="Times New Roman"/>
          <w:color w:val="auto"/>
          <w:sz w:val="28"/>
          <w:szCs w:val="28"/>
        </w:rPr>
        <w:t xml:space="preserve"> настоящего Порядка, подлежат обязательной регистрации в день их поступления в Министерство.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10. Министерство в течение 10 рабочих дней со дня получения документов, указанных в части 8 настоящего Порядка, рассматривает их, получает в отношении получателя субсидий сведения и осуществляет проверку полноты и достоверности содержащихся в документах сведений получателя субсидий на соответствие указанным в части 7 настоящего Порядка требованиям: 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1) в соответствии с пунктами 1 и 8 части 7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 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2) в соответствии с пунктом 2 части 7 настоящего Порядка на официальном сайте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 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3) в соответствии с пунктом 3 части 7 настоящего Порядка на официальном сайте Росфинмониторинга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 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4) в соответствии с пунктом 4 части 7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субсидий получателю субсидий; 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5) в соответствии с пунктом 5 части 7 настоящего Порядка на официальном сайте Министерства юстиции Российской Федерации на странице «Реестр иностранных агентов»; 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6) в соответствии с пунктом 6 части 7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 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lastRenderedPageBreak/>
        <w:t xml:space="preserve">7) в соответствии с пунктом 7 части 7 настоящего Порядка на основании данных, полученных от главных распорядителей бюджетных средств, предоставляющих из краевого бюджета субсидий получателю субсидий; 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8) в соответствии с пунктом 9 части 7 настоящего Порядка на официальном сайте Федеральной налоговой службы на странице «Поиск сведений в реестре дисквалифицированных лиц»; 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9) в соответствии с пунктом 10 части 7 настоящего Порядка на сайте Министерства экономического развития Российской Федерации на странице «Реестр социально ориентированных</w:t>
      </w:r>
      <w:r w:rsidR="007063E6" w:rsidRPr="001B43B4">
        <w:rPr>
          <w:color w:val="auto"/>
          <w:sz w:val="28"/>
          <w:szCs w:val="28"/>
        </w:rPr>
        <w:t xml:space="preserve"> некоммерческих организаций». </w:t>
      </w:r>
    </w:p>
    <w:p w:rsidR="007063E6" w:rsidRPr="001B43B4" w:rsidRDefault="007063E6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11. Министерство в течение 10 рабочих дней со дня регистрации документов, указанных в части 8 настоящего Порядка, принимает решение о предоставлении субсидии или об отказе в предоставлении субсидии.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12. Основаниями для отказа в предоставлении субсидии являются: 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1) несоответствие представленных получателем субсидий документов требованиям, определенным частью 8 настоящего Порядка, или непредставление (представление не в полном объеме) указанных документов; 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2) установление факта недостоверности представленной получателем субсидий информации, в том числе информации о месте нахождения и адресе юридического лица; </w:t>
      </w:r>
    </w:p>
    <w:p w:rsidR="007063E6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3) несоответствие получателя субсидий условию предоставления субсидий, установленному частью 7 настоящего Порядка. 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13. В случае отказа в предоставлении с</w:t>
      </w:r>
      <w:r w:rsidR="00E47AA6" w:rsidRPr="001B43B4">
        <w:rPr>
          <w:color w:val="auto"/>
          <w:sz w:val="28"/>
          <w:szCs w:val="28"/>
        </w:rPr>
        <w:t>убсидии Министерство в течение 5</w:t>
      </w:r>
      <w:r w:rsidRPr="001B43B4">
        <w:rPr>
          <w:color w:val="auto"/>
          <w:sz w:val="28"/>
          <w:szCs w:val="28"/>
        </w:rPr>
        <w:t xml:space="preserve"> рабочих дней со дня принятия такого решения направляет получателю субсидий уведомление об отказе в предоставлении субсидии с обоснованием причин отказа посредством заказного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субсидий. </w:t>
      </w:r>
    </w:p>
    <w:p w:rsidR="006C5DDD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14. </w:t>
      </w:r>
      <w:r w:rsidR="006C5DDD" w:rsidRPr="001B43B4">
        <w:rPr>
          <w:color w:val="auto"/>
          <w:sz w:val="28"/>
          <w:szCs w:val="28"/>
        </w:rPr>
        <w:t>Субсидия предоставляется на основании Соглашения, заключенного Министерством с получателем субсидии.</w:t>
      </w:r>
    </w:p>
    <w:p w:rsidR="006C5DDD" w:rsidRPr="001B43B4" w:rsidRDefault="006C5DDD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Соглашение в отношении субсидии, предоставляемой из федерального бюджета, если источником финансового обеспечения расходных обязательств Камчатского края по предоставлению указанных субсидий являются межбюджетные трансферты, имеющие целевое назначение, из федерального бюджета бюджету Камчатского края, с соблюдением требований о защите государственной тайны заключается в государственной интегрированной информационной системе упра</w:t>
      </w:r>
      <w:r w:rsidRPr="001B43B4">
        <w:rPr>
          <w:color w:val="auto"/>
          <w:sz w:val="28"/>
          <w:szCs w:val="28"/>
        </w:rPr>
        <w:t>вления общественными финансами «Электронный бюджет»</w:t>
      </w:r>
      <w:r w:rsidRPr="001B43B4">
        <w:rPr>
          <w:color w:val="auto"/>
          <w:sz w:val="28"/>
          <w:szCs w:val="28"/>
        </w:rPr>
        <w:t>.</w:t>
      </w:r>
    </w:p>
    <w:p w:rsidR="00AC3C3C" w:rsidRPr="001B43B4" w:rsidRDefault="006C5DDD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Соглашение, дополнительное соглашение к Соглашению, в том числе дополнительное соглашение к соглашению о расторжении Соглашения, заключаются с соблюдением требований о защите государственной тайны в государственной интегрированной информационной системе упра</w:t>
      </w:r>
      <w:r w:rsidRPr="001B43B4">
        <w:rPr>
          <w:color w:val="auto"/>
          <w:sz w:val="28"/>
          <w:szCs w:val="28"/>
        </w:rPr>
        <w:t>вления общественными финансами «Электронный бюджет»</w:t>
      </w:r>
      <w:r w:rsidRPr="001B43B4">
        <w:rPr>
          <w:color w:val="auto"/>
          <w:sz w:val="28"/>
          <w:szCs w:val="28"/>
        </w:rPr>
        <w:t xml:space="preserve"> в соответствии с типовыми формами, установленными Министерством финансов Российской Федерации.</w:t>
      </w:r>
    </w:p>
    <w:p w:rsidR="006C5DDD" w:rsidRPr="001B43B4" w:rsidRDefault="006C5DDD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 xml:space="preserve">15. 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В случае принятия решения о предоставлении субсидии Министерство в течение 10 рабочих дней со дня принятия такого решения направляет Организации проект соглашения в двух экземплярах для подписания посредством почтового отправления, или на адрес электронной почты, или иным </w:t>
      </w:r>
      <w:r w:rsidRPr="001B43B4">
        <w:rPr>
          <w:rFonts w:ascii="Times New Roman" w:hAnsi="Times New Roman"/>
          <w:color w:val="auto"/>
          <w:sz w:val="28"/>
          <w:szCs w:val="28"/>
        </w:rPr>
        <w:lastRenderedPageBreak/>
        <w:t>способом, обеспечивающим подтверждение получения указанного проекта Организации.</w:t>
      </w:r>
    </w:p>
    <w:p w:rsidR="006C5DDD" w:rsidRPr="001B43B4" w:rsidRDefault="006C5DDD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 xml:space="preserve">16. </w:t>
      </w:r>
      <w:r w:rsidRPr="001B43B4">
        <w:rPr>
          <w:rFonts w:ascii="Times New Roman" w:hAnsi="Times New Roman"/>
          <w:color w:val="auto"/>
          <w:sz w:val="28"/>
          <w:szCs w:val="28"/>
        </w:rPr>
        <w:t>Организация в течение 5 рабочих дней со дня получения проекта Соглашения подписывает и возвращает в Министерство два экземпляра проекта Соглашения посредством почтового отправления или нарочно.</w:t>
      </w:r>
    </w:p>
    <w:p w:rsidR="006C5DDD" w:rsidRPr="001B43B4" w:rsidRDefault="006C5DDD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 xml:space="preserve">17. </w:t>
      </w:r>
      <w:r w:rsidRPr="001B43B4">
        <w:rPr>
          <w:rFonts w:ascii="Times New Roman" w:hAnsi="Times New Roman"/>
          <w:color w:val="auto"/>
          <w:sz w:val="28"/>
          <w:szCs w:val="28"/>
        </w:rPr>
        <w:t>Министерство в течение 5 рабочих дней со дня получения двух экземпляров проекта Соглашения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Организации.</w:t>
      </w:r>
    </w:p>
    <w:p w:rsidR="006C5DDD" w:rsidRPr="001B43B4" w:rsidRDefault="006C5DDD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>18</w:t>
      </w:r>
      <w:r w:rsidRPr="001B43B4">
        <w:rPr>
          <w:rFonts w:ascii="Times New Roman" w:hAnsi="Times New Roman"/>
          <w:color w:val="auto"/>
          <w:sz w:val="28"/>
          <w:szCs w:val="28"/>
        </w:rPr>
        <w:t>. В случае непоступления в Министерство двух экземпляров подписанного Соглашения в течение 15 рабочих дней со дня получения Организацией проекта Соглашения Организация признается уклонившейся от заключения Соглашения.</w:t>
      </w:r>
    </w:p>
    <w:p w:rsidR="006C5DDD" w:rsidRPr="001B43B4" w:rsidRDefault="006C5DDD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>19</w:t>
      </w:r>
      <w:r w:rsidRPr="001B43B4">
        <w:rPr>
          <w:rFonts w:ascii="Times New Roman" w:hAnsi="Times New Roman"/>
          <w:color w:val="auto"/>
          <w:sz w:val="28"/>
          <w:szCs w:val="28"/>
        </w:rPr>
        <w:t>. Обязательными условиями предоставления субсидии, включаемыми в Соглашение и договоры (соглашения), заключенные в целях исполнения обязательств по Соглашению, являются:</w:t>
      </w:r>
    </w:p>
    <w:p w:rsidR="006C5DDD" w:rsidRPr="001B43B4" w:rsidRDefault="006C5DDD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>1) согласие соответственно Организации,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Организацией порядка и условий предоставления субсидии в соответствии со статьями 268.1 и 269.2 Бюджетного кодекса Российской Федерации;</w:t>
      </w:r>
    </w:p>
    <w:p w:rsidR="006C5DDD" w:rsidRPr="001B43B4" w:rsidRDefault="006C5DDD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>2) запрет приобретения Организацией, а также иными юридическими лицами, получающими средства на основании договоров, заключенных с Организацией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:rsidR="006C5DDD" w:rsidRPr="001B43B4" w:rsidRDefault="006C5DDD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>20. В Соглашении должно содержаться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установленных в соответствии с частью 2 настоящего Порядка, приводящего к невозможности предоставления субсидии в размере, определенном в Соглашении.</w:t>
      </w:r>
    </w:p>
    <w:p w:rsidR="00AC3C3C" w:rsidRPr="001B43B4" w:rsidRDefault="006C5DDD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>21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1B43B4">
        <w:rPr>
          <w:rFonts w:ascii="Times New Roman" w:hAnsi="Times New Roman"/>
          <w:color w:val="auto"/>
          <w:sz w:val="28"/>
          <w:szCs w:val="28"/>
        </w:rPr>
        <w:t>Размер субсидий для достижения результатов предоставления субсидий в рамках результатов структурных элементов Программы, указанных в части 1 настоящего Порядка, определен в размере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B43B4" w:rsidRPr="001B43B4">
        <w:rPr>
          <w:rFonts w:ascii="Times New Roman" w:hAnsi="Times New Roman"/>
          <w:color w:val="auto"/>
          <w:sz w:val="28"/>
          <w:szCs w:val="28"/>
        </w:rPr>
        <w:t>109 051 052 68 рублей.</w:t>
      </w:r>
    </w:p>
    <w:p w:rsidR="006C5DDD" w:rsidRPr="001B43B4" w:rsidRDefault="006C5DDD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lastRenderedPageBreak/>
        <w:t xml:space="preserve">22. Министерство перечисляет субсидию на расчетный или корреспондентский счет Организации, открытый в учреждениях Центрального банка Российской Федерации или кредитной организации, реквизиты которого указаны в заявке о предоставлении субсидии на основании заявления содержащего расчет суммы субсидии на текущий месяц, по форме, утвержденной Соглашением (далее </w:t>
      </w:r>
      <w:r w:rsidR="00B92DCE">
        <w:rPr>
          <w:rFonts w:ascii="Times New Roman" w:hAnsi="Times New Roman"/>
          <w:color w:val="auto"/>
          <w:sz w:val="28"/>
          <w:szCs w:val="28"/>
        </w:rPr>
        <w:t>–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заявление) на перечисление средств субсидии, ежемесячно в течение 20 рабочих дней с даты подачи заявления.</w:t>
      </w:r>
    </w:p>
    <w:p w:rsidR="00ED2C15" w:rsidRPr="001B43B4" w:rsidRDefault="00ED2C15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>Заявление подлежит регистрации в день поступления в Министерство.</w:t>
      </w:r>
    </w:p>
    <w:p w:rsidR="00ED2C15" w:rsidRPr="001B43B4" w:rsidRDefault="00ED2C15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>23. Организация предоставляет в Министерство ежеквартально в срок до 15 числа месяца, следующего за отчетным периодом, отчеты о достижении результата предоставления субсидии и об осуществлении расходов, источником финансового обеспечения которых является субсидия, по формам согласно приложению к Соглашению, с приложением документов, подтверждающих фактически произведенные затраты. Отчетные документы заверяются печатью Организации.</w:t>
      </w:r>
    </w:p>
    <w:p w:rsidR="00ED2C15" w:rsidRPr="001B43B4" w:rsidRDefault="00D2508D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>24</w:t>
      </w:r>
      <w:r w:rsidR="00ED2C15" w:rsidRPr="001B43B4">
        <w:rPr>
          <w:rFonts w:ascii="Times New Roman" w:hAnsi="Times New Roman"/>
          <w:color w:val="auto"/>
          <w:sz w:val="28"/>
          <w:szCs w:val="28"/>
        </w:rPr>
        <w:t xml:space="preserve">. Результатом предоставления субсидии по состоянию на 31 декабря текущего финансового года (далее </w:t>
      </w:r>
      <w:r w:rsidR="00B92DCE">
        <w:rPr>
          <w:rFonts w:ascii="Times New Roman" w:hAnsi="Times New Roman"/>
          <w:color w:val="auto"/>
          <w:sz w:val="28"/>
          <w:szCs w:val="28"/>
        </w:rPr>
        <w:t>–</w:t>
      </w:r>
      <w:r w:rsidR="00ED2C15" w:rsidRPr="001B43B4">
        <w:rPr>
          <w:rFonts w:ascii="Times New Roman" w:hAnsi="Times New Roman"/>
          <w:color w:val="auto"/>
          <w:sz w:val="28"/>
          <w:szCs w:val="28"/>
        </w:rPr>
        <w:t xml:space="preserve"> результат) является:</w:t>
      </w:r>
    </w:p>
    <w:p w:rsidR="00D2508D" w:rsidRPr="001B43B4" w:rsidRDefault="00ED2C15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 xml:space="preserve">1) 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в рамках комплекса процессных мероприятий «Содействие гармонизации межнациональных и межконфессиональных отношений в Камчатском крае» </w:t>
      </w:r>
      <w:r w:rsidR="00B92DCE">
        <w:rPr>
          <w:rFonts w:ascii="Times New Roman" w:hAnsi="Times New Roman"/>
          <w:color w:val="auto"/>
          <w:sz w:val="28"/>
          <w:szCs w:val="28"/>
        </w:rPr>
        <w:t>–</w:t>
      </w:r>
      <w:r w:rsidR="00D2508D" w:rsidRPr="001B43B4">
        <w:rPr>
          <w:rFonts w:ascii="Times New Roman" w:hAnsi="Times New Roman"/>
          <w:color w:val="auto"/>
          <w:sz w:val="28"/>
          <w:szCs w:val="28"/>
        </w:rPr>
        <w:t xml:space="preserve"> проведенное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2508D" w:rsidRPr="001B43B4">
        <w:rPr>
          <w:rFonts w:ascii="Times New Roman" w:hAnsi="Times New Roman"/>
          <w:color w:val="auto"/>
          <w:sz w:val="28"/>
          <w:szCs w:val="28"/>
        </w:rPr>
        <w:t>социологическое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исследования уровня этнической толерантности среди населения Камчатского края</w:t>
      </w:r>
      <w:r w:rsidR="00D2508D" w:rsidRPr="001B43B4">
        <w:rPr>
          <w:rFonts w:ascii="Times New Roman" w:hAnsi="Times New Roman"/>
          <w:color w:val="auto"/>
          <w:sz w:val="28"/>
          <w:szCs w:val="28"/>
        </w:rPr>
        <w:t>;</w:t>
      </w:r>
    </w:p>
    <w:p w:rsidR="00D2508D" w:rsidRPr="001B43B4" w:rsidRDefault="00D2508D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 xml:space="preserve">2) в рамках регионального проекта «Поддержка экономического и социального развития коренных малочисленных народов Севера, Сибири и Дальнего Востока Российской Федерации» </w:t>
      </w:r>
      <w:r w:rsidR="00B92DCE">
        <w:rPr>
          <w:rFonts w:ascii="Times New Roman" w:hAnsi="Times New Roman"/>
          <w:color w:val="auto"/>
          <w:sz w:val="28"/>
          <w:szCs w:val="28"/>
        </w:rPr>
        <w:t>–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проведенная оценка удовлетворенности граждан из числа коренных малочисленных народов качеством реализуемых мероприятий, направленных на поддержку экономического и социального развития коренных малочисленных народов;</w:t>
      </w:r>
    </w:p>
    <w:p w:rsidR="00ED2C15" w:rsidRPr="001B43B4" w:rsidRDefault="00D2508D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>3) в рамках комплекса процессных мероприятий «Поддержка молодежных инициатив»</w:t>
      </w:r>
      <w:r w:rsidR="00ED2C15" w:rsidRPr="001B43B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92DCE">
        <w:rPr>
          <w:rFonts w:ascii="Times New Roman" w:hAnsi="Times New Roman"/>
          <w:color w:val="auto"/>
          <w:sz w:val="28"/>
          <w:szCs w:val="28"/>
        </w:rPr>
        <w:t>–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D2C15" w:rsidRPr="001B43B4">
        <w:rPr>
          <w:rFonts w:ascii="Times New Roman" w:hAnsi="Times New Roman"/>
          <w:color w:val="auto"/>
          <w:sz w:val="28"/>
          <w:szCs w:val="28"/>
        </w:rPr>
        <w:t>количество проведенных форумов, фестивалей, семинаров, тренингов, круглых столов и мероприятий, направленных на нравственное, интеллектуальное, духовное развитие и экологическое воспи</w:t>
      </w:r>
      <w:r w:rsidRPr="001B43B4">
        <w:rPr>
          <w:rFonts w:ascii="Times New Roman" w:hAnsi="Times New Roman"/>
          <w:color w:val="auto"/>
          <w:sz w:val="28"/>
          <w:szCs w:val="28"/>
        </w:rPr>
        <w:t>тание молодежи Камчатского края</w:t>
      </w:r>
      <w:r w:rsidR="00ED2C15" w:rsidRPr="001B43B4">
        <w:rPr>
          <w:rFonts w:ascii="Times New Roman" w:hAnsi="Times New Roman"/>
          <w:color w:val="auto"/>
          <w:sz w:val="28"/>
          <w:szCs w:val="28"/>
        </w:rPr>
        <w:t>;</w:t>
      </w:r>
    </w:p>
    <w:p w:rsidR="00AC3C3C" w:rsidRPr="001B43B4" w:rsidRDefault="00D2508D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25</w:t>
      </w:r>
      <w:r w:rsidR="00AC3C3C" w:rsidRPr="001B43B4">
        <w:rPr>
          <w:color w:val="auto"/>
          <w:sz w:val="28"/>
          <w:szCs w:val="28"/>
        </w:rPr>
        <w:t xml:space="preserve">. Значения результатов предоставления субсидий устанавливаются Соглашением. </w:t>
      </w:r>
    </w:p>
    <w:p w:rsidR="00D2508D" w:rsidRPr="001B43B4" w:rsidRDefault="00D2508D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>26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Министерство и Министерство финансов Камчатского края проводят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BD3E65" w:rsidRPr="001B43B4" w:rsidRDefault="00BD3E65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" w:name="Par0"/>
      <w:bookmarkEnd w:id="4"/>
      <w:r w:rsidRPr="001B43B4">
        <w:rPr>
          <w:rFonts w:ascii="Times New Roman" w:hAnsi="Times New Roman"/>
          <w:color w:val="auto"/>
          <w:sz w:val="28"/>
          <w:szCs w:val="28"/>
        </w:rPr>
        <w:t>27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. Остатки неиспользованной в отчетном финансовом году субсидии (остатки субсидии) могут использоваться получателем субсидии в очередном финансовом году на цели, указанные в </w:t>
      </w:r>
      <w:hyperlink r:id="rId11" w:history="1">
        <w:r w:rsidRPr="001B43B4">
          <w:rPr>
            <w:rFonts w:ascii="Times New Roman" w:hAnsi="Times New Roman"/>
            <w:color w:val="auto"/>
            <w:sz w:val="28"/>
            <w:szCs w:val="28"/>
          </w:rPr>
          <w:t>части 4</w:t>
        </w:r>
      </w:hyperlink>
      <w:r w:rsidRPr="001B43B4">
        <w:rPr>
          <w:rFonts w:ascii="Times New Roman" w:hAnsi="Times New Roman"/>
          <w:color w:val="auto"/>
          <w:sz w:val="28"/>
          <w:szCs w:val="28"/>
        </w:rPr>
        <w:t xml:space="preserve"> настоящего Порядка, при принятии Министерством по согласованию с Министерством финансов Камчатского края в порядке, определенном Правительством Камчатского края, </w:t>
      </w:r>
      <w:r w:rsidRPr="001B43B4">
        <w:rPr>
          <w:rFonts w:ascii="Times New Roman" w:hAnsi="Times New Roman"/>
          <w:color w:val="auto"/>
          <w:sz w:val="28"/>
          <w:szCs w:val="28"/>
        </w:rPr>
        <w:lastRenderedPageBreak/>
        <w:t>решения о наличии потребности в указанных средствах и включении соответствующих положений в Соглашение.</w:t>
      </w:r>
    </w:p>
    <w:p w:rsidR="00BD3E65" w:rsidRPr="001B43B4" w:rsidRDefault="00BD3E65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>28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. В случае отсутствия указанного в </w:t>
      </w:r>
      <w:r w:rsidR="00EE0AD2" w:rsidRPr="001B43B4">
        <w:rPr>
          <w:rFonts w:ascii="Times New Roman" w:hAnsi="Times New Roman"/>
          <w:color w:val="auto"/>
          <w:sz w:val="28"/>
          <w:szCs w:val="28"/>
        </w:rPr>
        <w:t>части 27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настоящего Порядка решения, остатки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неиспользованные в отчетном финансовом году, подлежат возврату в доход краевого бюджета не позднее 15 февраля очередного финансового года.</w:t>
      </w:r>
    </w:p>
    <w:p w:rsidR="00BD3E65" w:rsidRPr="001B43B4" w:rsidRDefault="00BD3E65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>29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. Министерство осуществляют проверки соблюдения Организацией, а также лицами, являющимися поставщиками (подрядчиками, исполнителями) по договорам (соглашениям), заключенным в целях исполнения обязательств по Соглашению,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со </w:t>
      </w:r>
      <w:hyperlink r:id="rId12" w:history="1">
        <w:r w:rsidRPr="001B43B4">
          <w:rPr>
            <w:rFonts w:ascii="Times New Roman" w:hAnsi="Times New Roman"/>
            <w:color w:val="auto"/>
            <w:sz w:val="28"/>
            <w:szCs w:val="28"/>
          </w:rPr>
          <w:t>статьями 268.1</w:t>
        </w:r>
      </w:hyperlink>
      <w:r w:rsidRPr="001B43B4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13" w:history="1">
        <w:r w:rsidRPr="001B43B4">
          <w:rPr>
            <w:rFonts w:ascii="Times New Roman" w:hAnsi="Times New Roman"/>
            <w:color w:val="auto"/>
            <w:sz w:val="28"/>
            <w:szCs w:val="28"/>
          </w:rPr>
          <w:t>269.2</w:t>
        </w:r>
      </w:hyperlink>
      <w:r w:rsidRPr="001B43B4">
        <w:rPr>
          <w:rFonts w:ascii="Times New Roman" w:hAnsi="Times New Roman"/>
          <w:color w:val="auto"/>
          <w:sz w:val="28"/>
          <w:szCs w:val="28"/>
        </w:rPr>
        <w:t xml:space="preserve"> Бюджетного кодекса Российской Федерации.</w:t>
      </w:r>
    </w:p>
    <w:p w:rsidR="00BD3E65" w:rsidRPr="001B43B4" w:rsidRDefault="00BD3E65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>30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. В случае выявления нарушений, в том числе по фактам проверок, указанных в </w:t>
      </w:r>
      <w:r w:rsidR="00EE0AD2" w:rsidRPr="001B43B4">
        <w:rPr>
          <w:rFonts w:ascii="Times New Roman" w:hAnsi="Times New Roman"/>
          <w:color w:val="auto"/>
          <w:sz w:val="28"/>
          <w:szCs w:val="28"/>
        </w:rPr>
        <w:t>части 29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настоящего Порядка, Организация обязана возвратить полученные средства субсидии в краевой бюджет на лицевой счет Министерства в следующем порядке и сроки:</w:t>
      </w:r>
    </w:p>
    <w:p w:rsidR="00BD3E65" w:rsidRPr="001B43B4" w:rsidRDefault="00BD3E65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 xml:space="preserve">1) в случае выявления нарушения органами государственного финансового контроля </w:t>
      </w:r>
      <w:r w:rsidR="00EE0AD2" w:rsidRPr="001B43B4">
        <w:rPr>
          <w:rFonts w:ascii="Times New Roman" w:hAnsi="Times New Roman"/>
          <w:color w:val="auto"/>
          <w:sz w:val="28"/>
          <w:szCs w:val="28"/>
        </w:rPr>
        <w:t>–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BD3E65" w:rsidRPr="001B43B4" w:rsidRDefault="00BD3E65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 xml:space="preserve">2) в случае выявления нарушения Министерством </w:t>
      </w:r>
      <w:r w:rsidR="00EE0AD2" w:rsidRPr="001B43B4">
        <w:rPr>
          <w:rFonts w:ascii="Times New Roman" w:hAnsi="Times New Roman"/>
          <w:color w:val="auto"/>
          <w:sz w:val="28"/>
          <w:szCs w:val="28"/>
        </w:rPr>
        <w:t>–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в течение 20 рабочих дней со дня получения требования Министерства.</w:t>
      </w:r>
    </w:p>
    <w:p w:rsidR="00BD3E65" w:rsidRPr="001B43B4" w:rsidRDefault="00BD3E65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>31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. Письменное требование о возврате субсидий направляется Министерством Организации в течение 15 рабочих дней со дня выявления нарушений, указанных в </w:t>
      </w:r>
      <w:r w:rsidR="00EE0AD2" w:rsidRPr="001B43B4">
        <w:rPr>
          <w:rFonts w:ascii="Times New Roman" w:hAnsi="Times New Roman"/>
          <w:color w:val="auto"/>
          <w:sz w:val="28"/>
          <w:szCs w:val="28"/>
        </w:rPr>
        <w:t>части 30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настоящего Порядка, посредством почтового отправления или на адрес электронной почты, или иным способом, обеспечивающим подтверждение получения указанного требования.</w:t>
      </w:r>
    </w:p>
    <w:p w:rsidR="00BD3E65" w:rsidRPr="001B43B4" w:rsidRDefault="00BD3E65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>32</w:t>
      </w:r>
      <w:r w:rsidRPr="001B43B4">
        <w:rPr>
          <w:rFonts w:ascii="Times New Roman" w:hAnsi="Times New Roman"/>
          <w:color w:val="auto"/>
          <w:sz w:val="28"/>
          <w:szCs w:val="28"/>
        </w:rPr>
        <w:t>. Организация обязана возвратить средства субсидии в следующих размерах:</w:t>
      </w:r>
    </w:p>
    <w:p w:rsidR="00BD3E65" w:rsidRPr="001B43B4" w:rsidRDefault="00BD3E65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 xml:space="preserve">1) в случае нарушения целей предоставления субсидии </w:t>
      </w:r>
      <w:r w:rsidR="00B92DCE">
        <w:rPr>
          <w:rFonts w:ascii="Times New Roman" w:hAnsi="Times New Roman"/>
          <w:color w:val="auto"/>
          <w:sz w:val="28"/>
          <w:szCs w:val="28"/>
        </w:rPr>
        <w:t>–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в размере нецелевого использования средств субсидии;</w:t>
      </w:r>
    </w:p>
    <w:p w:rsidR="00BD3E65" w:rsidRPr="001B43B4" w:rsidRDefault="00BD3E65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 xml:space="preserve">2) в случае нарушения условий и порядка предоставления субсидии </w:t>
      </w:r>
      <w:r w:rsidR="00B92DCE">
        <w:rPr>
          <w:rFonts w:ascii="Times New Roman" w:hAnsi="Times New Roman"/>
          <w:color w:val="auto"/>
          <w:sz w:val="28"/>
          <w:szCs w:val="28"/>
        </w:rPr>
        <w:t>–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в полном объеме;</w:t>
      </w:r>
    </w:p>
    <w:p w:rsidR="00BD3E65" w:rsidRPr="001B43B4" w:rsidRDefault="00BD3E65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 xml:space="preserve">3) в случае недостижения значений результата предоставления субсидии </w:t>
      </w:r>
      <w:r w:rsidR="00B92DCE">
        <w:rPr>
          <w:rFonts w:ascii="Times New Roman" w:hAnsi="Times New Roman"/>
          <w:color w:val="auto"/>
          <w:sz w:val="28"/>
          <w:szCs w:val="28"/>
        </w:rPr>
        <w:t>–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в объеме, пропорциональном недостигнутому значению результата.</w:t>
      </w:r>
    </w:p>
    <w:p w:rsidR="00BD3E65" w:rsidRPr="001B43B4" w:rsidRDefault="00BD3E65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>33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. При невозврате средств субсидии в сроки, установленные </w:t>
      </w:r>
      <w:r w:rsidR="00EE0AD2" w:rsidRPr="001B43B4">
        <w:rPr>
          <w:rFonts w:ascii="Times New Roman" w:hAnsi="Times New Roman"/>
          <w:color w:val="auto"/>
          <w:sz w:val="28"/>
          <w:szCs w:val="28"/>
        </w:rPr>
        <w:t>частью 30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Организацией обязанности возвратить средства субсидии в краевой бюджет.</w:t>
      </w:r>
    </w:p>
    <w:p w:rsidR="00BD3E65" w:rsidRPr="001B43B4" w:rsidRDefault="00BD3E65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5" w:name="Par13"/>
      <w:bookmarkEnd w:id="5"/>
      <w:r w:rsidRPr="001B43B4">
        <w:rPr>
          <w:rFonts w:ascii="Times New Roman" w:hAnsi="Times New Roman"/>
          <w:color w:val="auto"/>
          <w:sz w:val="28"/>
          <w:szCs w:val="28"/>
        </w:rPr>
        <w:t>34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. В случае выявления нарушений, в том числе по фактам проверок, указанных в </w:t>
      </w:r>
      <w:r w:rsidR="00EE0AD2" w:rsidRPr="001B43B4">
        <w:rPr>
          <w:rFonts w:ascii="Times New Roman" w:hAnsi="Times New Roman"/>
          <w:color w:val="auto"/>
          <w:sz w:val="28"/>
          <w:szCs w:val="28"/>
        </w:rPr>
        <w:t>части 29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настоящего Порядка, лица, получившие средства на основании договоров, заключенных с получателем субсидии, обязаны </w:t>
      </w:r>
      <w:r w:rsidRPr="001B43B4">
        <w:rPr>
          <w:rFonts w:ascii="Times New Roman" w:hAnsi="Times New Roman"/>
          <w:color w:val="auto"/>
          <w:sz w:val="28"/>
          <w:szCs w:val="28"/>
        </w:rPr>
        <w:lastRenderedPageBreak/>
        <w:t xml:space="preserve">возвратить в сроки, не превышающие сроки, указанные в </w:t>
      </w:r>
      <w:r w:rsidR="00EE0AD2" w:rsidRPr="001B43B4">
        <w:rPr>
          <w:rFonts w:ascii="Times New Roman" w:hAnsi="Times New Roman"/>
          <w:color w:val="auto"/>
          <w:sz w:val="28"/>
          <w:szCs w:val="28"/>
        </w:rPr>
        <w:t>части 30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настоящего Порядка, средства, полученные за счет средств субсидии, на счет Организации в целях последующего возврата указанных средств Организацией в краевой бюджет в срок не позднее 10 рабочих дней со дня поступления денежных средств на счет Организации.</w:t>
      </w:r>
    </w:p>
    <w:p w:rsidR="00BD3E65" w:rsidRPr="001B43B4" w:rsidRDefault="00BD3E65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>35</w:t>
      </w:r>
      <w:r w:rsidRPr="001B43B4">
        <w:rPr>
          <w:rFonts w:ascii="Times New Roman" w:hAnsi="Times New Roman"/>
          <w:color w:val="auto"/>
          <w:sz w:val="28"/>
          <w:szCs w:val="28"/>
        </w:rPr>
        <w:t>. Письменное требование о возврате средств, полученных за счет средств субсидии, направляется Организацией лицам, получившим средства на основании договоров, заключенных с Организацией,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Министерством.</w:t>
      </w:r>
    </w:p>
    <w:p w:rsidR="00BD3E65" w:rsidRPr="001B43B4" w:rsidRDefault="00BD3E65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>36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. В случае невозврата лицами, указанными в </w:t>
      </w:r>
      <w:r w:rsidR="00EE0AD2" w:rsidRPr="001B43B4">
        <w:rPr>
          <w:rFonts w:ascii="Times New Roman" w:hAnsi="Times New Roman"/>
          <w:color w:val="auto"/>
          <w:sz w:val="28"/>
          <w:szCs w:val="28"/>
        </w:rPr>
        <w:t>части 34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настоящего Порядка, средств, полученных за счет средств субсидии на счет Организации в сроки, указанные в требовании о возврате средств, полученных за счет средств субсидии, Организация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Организации стало известно о неисполнении лицами, указанными в </w:t>
      </w:r>
      <w:r w:rsidR="00EE0AD2" w:rsidRPr="001B43B4">
        <w:rPr>
          <w:rFonts w:ascii="Times New Roman" w:hAnsi="Times New Roman"/>
          <w:color w:val="auto"/>
          <w:sz w:val="28"/>
          <w:szCs w:val="28"/>
        </w:rPr>
        <w:t>части 34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настоящего Порядка, обязанности возвратить средства, полученные за счет средств субсидии, на счет Организации.</w:t>
      </w:r>
    </w:p>
    <w:p w:rsidR="00D2508D" w:rsidRPr="001B43B4" w:rsidRDefault="00D2508D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26B" w:rsidRPr="00BD3E65" w:rsidRDefault="0085626B" w:rsidP="00AC3C3C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sectPr w:rsidR="0085626B" w:rsidRPr="00BD3E65" w:rsidSect="00900804">
      <w:headerReference w:type="default" r:id="rId14"/>
      <w:pgSz w:w="11906" w:h="16838"/>
      <w:pgMar w:top="567" w:right="851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86B" w:rsidRDefault="003D686B">
      <w:r>
        <w:separator/>
      </w:r>
    </w:p>
  </w:endnote>
  <w:endnote w:type="continuationSeparator" w:id="0">
    <w:p w:rsidR="003D686B" w:rsidRDefault="003D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86B" w:rsidRDefault="003D686B">
      <w:r>
        <w:separator/>
      </w:r>
    </w:p>
  </w:footnote>
  <w:footnote w:type="continuationSeparator" w:id="0">
    <w:p w:rsidR="003D686B" w:rsidRDefault="003D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C3C" w:rsidRDefault="00AC3C3C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B92DCE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AC3C3C" w:rsidRDefault="00AC3C3C">
    <w:pPr>
      <w:pStyle w:val="af1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4578"/>
    <w:multiLevelType w:val="hybridMultilevel"/>
    <w:tmpl w:val="37D68C78"/>
    <w:lvl w:ilvl="0" w:tplc="828CA7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6E2DAA"/>
    <w:multiLevelType w:val="hybridMultilevel"/>
    <w:tmpl w:val="08726448"/>
    <w:lvl w:ilvl="0" w:tplc="B434D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6B"/>
    <w:rsid w:val="001B43B4"/>
    <w:rsid w:val="001E397E"/>
    <w:rsid w:val="001F303E"/>
    <w:rsid w:val="003D686B"/>
    <w:rsid w:val="00417B11"/>
    <w:rsid w:val="0042770C"/>
    <w:rsid w:val="006C5DDD"/>
    <w:rsid w:val="007063E6"/>
    <w:rsid w:val="007427C5"/>
    <w:rsid w:val="0084118F"/>
    <w:rsid w:val="008441AC"/>
    <w:rsid w:val="0085626B"/>
    <w:rsid w:val="00900804"/>
    <w:rsid w:val="00AC3C3C"/>
    <w:rsid w:val="00B92DCE"/>
    <w:rsid w:val="00BD3E65"/>
    <w:rsid w:val="00CE7E72"/>
    <w:rsid w:val="00D2508D"/>
    <w:rsid w:val="00D2556B"/>
    <w:rsid w:val="00E47AA6"/>
    <w:rsid w:val="00ED2C15"/>
    <w:rsid w:val="00EE0AD2"/>
    <w:rsid w:val="00F56287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FD16"/>
  <w15:docId w15:val="{B0A56F77-9F64-47FF-A6D1-04B17458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65"/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xl289">
    <w:name w:val="xl289"/>
    <w:basedOn w:val="a"/>
    <w:link w:val="xl28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90">
    <w:name w:val="xl289"/>
    <w:basedOn w:val="11"/>
    <w:link w:val="xl289"/>
    <w:rPr>
      <w:rFonts w:ascii="Times New Roman" w:hAnsi="Times New Roman"/>
      <w:sz w:val="20"/>
    </w:rPr>
  </w:style>
  <w:style w:type="paragraph" w:customStyle="1" w:styleId="xl214">
    <w:name w:val="xl214"/>
    <w:basedOn w:val="a"/>
    <w:link w:val="xl21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140">
    <w:name w:val="xl214"/>
    <w:basedOn w:val="11"/>
    <w:link w:val="xl214"/>
    <w:rPr>
      <w:rFonts w:ascii="Times New Roman" w:hAnsi="Times New Roman"/>
      <w:sz w:val="20"/>
    </w:rPr>
  </w:style>
  <w:style w:type="paragraph" w:customStyle="1" w:styleId="xl181">
    <w:name w:val="xl181"/>
    <w:basedOn w:val="a"/>
    <w:link w:val="xl18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10">
    <w:name w:val="xl181"/>
    <w:basedOn w:val="11"/>
    <w:link w:val="xl181"/>
    <w:rPr>
      <w:rFonts w:ascii="Times New Roman" w:hAnsi="Times New Roman"/>
      <w:sz w:val="20"/>
    </w:rPr>
  </w:style>
  <w:style w:type="paragraph" w:customStyle="1" w:styleId="xl170">
    <w:name w:val="xl170"/>
    <w:basedOn w:val="a"/>
    <w:link w:val="xl170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00">
    <w:name w:val="xl170"/>
    <w:basedOn w:val="11"/>
    <w:link w:val="xl170"/>
    <w:rPr>
      <w:rFonts w:ascii="Times New Roman" w:hAnsi="Times New Roman"/>
      <w:sz w:val="20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77">
    <w:name w:val="xl77"/>
    <w:basedOn w:val="a"/>
    <w:link w:val="xl7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770">
    <w:name w:val="xl77"/>
    <w:basedOn w:val="11"/>
    <w:link w:val="xl77"/>
    <w:rPr>
      <w:rFonts w:ascii="Times New Roman" w:hAnsi="Times New Roman"/>
      <w:sz w:val="20"/>
    </w:rPr>
  </w:style>
  <w:style w:type="paragraph" w:customStyle="1" w:styleId="xl261">
    <w:name w:val="xl261"/>
    <w:basedOn w:val="a"/>
    <w:link w:val="xl26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10">
    <w:name w:val="xl261"/>
    <w:basedOn w:val="11"/>
    <w:link w:val="xl261"/>
    <w:rPr>
      <w:rFonts w:ascii="Times New Roman" w:hAnsi="Times New Roman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257">
    <w:name w:val="xl257"/>
    <w:basedOn w:val="a"/>
    <w:link w:val="xl25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70">
    <w:name w:val="xl257"/>
    <w:basedOn w:val="11"/>
    <w:link w:val="xl257"/>
    <w:rPr>
      <w:rFonts w:ascii="Times New Roman" w:hAnsi="Times New Roman"/>
      <w:sz w:val="20"/>
    </w:rPr>
  </w:style>
  <w:style w:type="paragraph" w:customStyle="1" w:styleId="xl158">
    <w:name w:val="xl158"/>
    <w:basedOn w:val="a"/>
    <w:link w:val="xl15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80">
    <w:name w:val="xl158"/>
    <w:basedOn w:val="11"/>
    <w:link w:val="xl158"/>
    <w:rPr>
      <w:rFonts w:ascii="Times New Roman" w:hAnsi="Times New Roman"/>
      <w:sz w:val="20"/>
    </w:rPr>
  </w:style>
  <w:style w:type="paragraph" w:customStyle="1" w:styleId="xl149">
    <w:name w:val="xl149"/>
    <w:basedOn w:val="a"/>
    <w:link w:val="xl14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490">
    <w:name w:val="xl149"/>
    <w:basedOn w:val="11"/>
    <w:link w:val="xl149"/>
    <w:rPr>
      <w:rFonts w:ascii="Times New Roman" w:hAnsi="Times New Roman"/>
      <w:sz w:val="20"/>
    </w:rPr>
  </w:style>
  <w:style w:type="paragraph" w:customStyle="1" w:styleId="xl260">
    <w:name w:val="xl260"/>
    <w:basedOn w:val="a"/>
    <w:link w:val="xl260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600">
    <w:name w:val="xl260"/>
    <w:basedOn w:val="11"/>
    <w:link w:val="xl260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199">
    <w:name w:val="xl199"/>
    <w:basedOn w:val="a"/>
    <w:link w:val="xl199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990">
    <w:name w:val="xl199"/>
    <w:basedOn w:val="11"/>
    <w:link w:val="xl199"/>
    <w:rPr>
      <w:rFonts w:ascii="Times New Roman" w:hAnsi="Times New Roman"/>
      <w:sz w:val="20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1"/>
    <w:link w:val="a7"/>
  </w:style>
  <w:style w:type="paragraph" w:customStyle="1" w:styleId="xl65">
    <w:name w:val="xl65"/>
    <w:basedOn w:val="a"/>
    <w:link w:val="xl6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650">
    <w:name w:val="xl65"/>
    <w:basedOn w:val="11"/>
    <w:link w:val="xl65"/>
    <w:rPr>
      <w:rFonts w:ascii="Times New Roman" w:hAnsi="Times New Roman"/>
      <w:sz w:val="20"/>
    </w:rPr>
  </w:style>
  <w:style w:type="paragraph" w:customStyle="1" w:styleId="xl202">
    <w:name w:val="xl202"/>
    <w:basedOn w:val="a"/>
    <w:link w:val="xl2020"/>
    <w:pPr>
      <w:spacing w:beforeAutospacing="1" w:afterAutospacing="1"/>
      <w:jc w:val="right"/>
    </w:pPr>
    <w:rPr>
      <w:rFonts w:ascii="Times New Roman" w:hAnsi="Times New Roman"/>
      <w:sz w:val="40"/>
    </w:rPr>
  </w:style>
  <w:style w:type="character" w:customStyle="1" w:styleId="xl2020">
    <w:name w:val="xl202"/>
    <w:basedOn w:val="11"/>
    <w:link w:val="xl202"/>
    <w:rPr>
      <w:rFonts w:ascii="Times New Roman" w:hAnsi="Times New Roman"/>
      <w:sz w:val="40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b/>
      <w:sz w:val="20"/>
    </w:rPr>
  </w:style>
  <w:style w:type="paragraph" w:customStyle="1" w:styleId="xl191">
    <w:name w:val="xl191"/>
    <w:basedOn w:val="a"/>
    <w:link w:val="xl191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910">
    <w:name w:val="xl191"/>
    <w:basedOn w:val="11"/>
    <w:link w:val="xl191"/>
    <w:rPr>
      <w:rFonts w:ascii="Times New Roman" w:hAnsi="Times New Roman"/>
      <w:sz w:val="20"/>
    </w:rPr>
  </w:style>
  <w:style w:type="paragraph" w:customStyle="1" w:styleId="xl172">
    <w:name w:val="xl172"/>
    <w:basedOn w:val="a"/>
    <w:link w:val="xl172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20">
    <w:name w:val="xl172"/>
    <w:basedOn w:val="11"/>
    <w:link w:val="xl172"/>
    <w:rPr>
      <w:rFonts w:ascii="Times New Roman" w:hAnsi="Times New Roman"/>
      <w:sz w:val="20"/>
    </w:rPr>
  </w:style>
  <w:style w:type="paragraph" w:customStyle="1" w:styleId="14">
    <w:name w:val="Гиперссылка1"/>
    <w:link w:val="15"/>
    <w:rPr>
      <w:rFonts w:ascii="Calibri" w:hAnsi="Calibri"/>
      <w:color w:val="0563C1" w:themeColor="hyperlink"/>
      <w:u w:val="single"/>
    </w:rPr>
  </w:style>
  <w:style w:type="character" w:customStyle="1" w:styleId="15">
    <w:name w:val="Гиперссылка1"/>
    <w:link w:val="14"/>
    <w:rPr>
      <w:rFonts w:ascii="Calibri" w:hAnsi="Calibri"/>
      <w:color w:val="0563C1" w:themeColor="hyperlink"/>
      <w:u w:val="single"/>
    </w:rPr>
  </w:style>
  <w:style w:type="paragraph" w:styleId="ad">
    <w:name w:val="Balloon Text"/>
    <w:basedOn w:val="a"/>
    <w:link w:val="ae"/>
    <w:rPr>
      <w:rFonts w:ascii="Segoe UI" w:hAnsi="Segoe UI"/>
      <w:sz w:val="18"/>
    </w:rPr>
  </w:style>
  <w:style w:type="character" w:customStyle="1" w:styleId="ae">
    <w:name w:val="Текст выноски Знак"/>
    <w:basedOn w:val="11"/>
    <w:link w:val="ad"/>
    <w:rPr>
      <w:rFonts w:ascii="Segoe UI" w:hAnsi="Segoe UI"/>
      <w:sz w:val="18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820">
    <w:name w:val="xl82"/>
    <w:basedOn w:val="11"/>
    <w:link w:val="xl82"/>
    <w:rPr>
      <w:rFonts w:ascii="Times New Roman" w:hAnsi="Times New Roman"/>
      <w:sz w:val="20"/>
    </w:rPr>
  </w:style>
  <w:style w:type="paragraph" w:customStyle="1" w:styleId="xl223">
    <w:name w:val="xl223"/>
    <w:basedOn w:val="a"/>
    <w:link w:val="xl22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30">
    <w:name w:val="xl223"/>
    <w:basedOn w:val="11"/>
    <w:link w:val="xl223"/>
    <w:rPr>
      <w:rFonts w:ascii="Times New Roman" w:hAnsi="Times New Roman"/>
      <w:sz w:val="20"/>
    </w:rPr>
  </w:style>
  <w:style w:type="paragraph" w:customStyle="1" w:styleId="xl86">
    <w:name w:val="xl86"/>
    <w:basedOn w:val="a"/>
    <w:link w:val="xl8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60">
    <w:name w:val="xl86"/>
    <w:basedOn w:val="11"/>
    <w:link w:val="xl86"/>
    <w:rPr>
      <w:rFonts w:ascii="Times New Roman" w:hAnsi="Times New Roman"/>
      <w:sz w:val="20"/>
    </w:rPr>
  </w:style>
  <w:style w:type="paragraph" w:customStyle="1" w:styleId="xl204">
    <w:name w:val="xl204"/>
    <w:basedOn w:val="a"/>
    <w:link w:val="xl20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040">
    <w:name w:val="xl204"/>
    <w:basedOn w:val="11"/>
    <w:link w:val="xl204"/>
    <w:rPr>
      <w:rFonts w:ascii="Times New Roman" w:hAnsi="Times New Roman"/>
      <w:sz w:val="20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670">
    <w:name w:val="xl67"/>
    <w:basedOn w:val="11"/>
    <w:link w:val="xl67"/>
    <w:rPr>
      <w:rFonts w:ascii="Times New Roman" w:hAnsi="Times New Roman"/>
      <w:sz w:val="20"/>
    </w:rPr>
  </w:style>
  <w:style w:type="paragraph" w:customStyle="1" w:styleId="xl237">
    <w:name w:val="xl237"/>
    <w:basedOn w:val="a"/>
    <w:link w:val="xl237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370">
    <w:name w:val="xl237"/>
    <w:basedOn w:val="11"/>
    <w:link w:val="xl237"/>
    <w:rPr>
      <w:rFonts w:ascii="Times New Roman" w:hAnsi="Times New Roman"/>
      <w:sz w:val="20"/>
    </w:rPr>
  </w:style>
  <w:style w:type="paragraph" w:customStyle="1" w:styleId="xl195">
    <w:name w:val="xl195"/>
    <w:basedOn w:val="a"/>
    <w:link w:val="xl195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950">
    <w:name w:val="xl195"/>
    <w:basedOn w:val="11"/>
    <w:link w:val="xl195"/>
    <w:rPr>
      <w:rFonts w:ascii="Times New Roman" w:hAnsi="Times New Roman"/>
      <w:sz w:val="20"/>
    </w:rPr>
  </w:style>
  <w:style w:type="paragraph" w:customStyle="1" w:styleId="xl148">
    <w:name w:val="xl148"/>
    <w:basedOn w:val="a"/>
    <w:link w:val="xl14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480">
    <w:name w:val="xl148"/>
    <w:basedOn w:val="11"/>
    <w:link w:val="xl148"/>
    <w:rPr>
      <w:rFonts w:ascii="Times New Roman" w:hAnsi="Times New Roman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сновной шрифт абзаца1"/>
    <w:link w:val="font6"/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60">
    <w:name w:val="font6"/>
    <w:basedOn w:val="11"/>
    <w:link w:val="font6"/>
    <w:rPr>
      <w:rFonts w:ascii="Times New Roman" w:hAnsi="Times New Roman"/>
      <w:sz w:val="20"/>
    </w:rPr>
  </w:style>
  <w:style w:type="paragraph" w:customStyle="1" w:styleId="xl275">
    <w:name w:val="xl275"/>
    <w:basedOn w:val="a"/>
    <w:link w:val="xl27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50">
    <w:name w:val="xl275"/>
    <w:basedOn w:val="11"/>
    <w:link w:val="xl275"/>
    <w:rPr>
      <w:rFonts w:ascii="Times New Roman" w:hAnsi="Times New Roman"/>
      <w:sz w:val="20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790">
    <w:name w:val="xl79"/>
    <w:basedOn w:val="11"/>
    <w:link w:val="xl79"/>
    <w:rPr>
      <w:rFonts w:ascii="Times New Roman" w:hAnsi="Times New Roman"/>
      <w:sz w:val="20"/>
    </w:rPr>
  </w:style>
  <w:style w:type="paragraph" w:customStyle="1" w:styleId="xl206">
    <w:name w:val="xl206"/>
    <w:basedOn w:val="a"/>
    <w:link w:val="xl20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60">
    <w:name w:val="xl206"/>
    <w:basedOn w:val="11"/>
    <w:link w:val="xl206"/>
    <w:rPr>
      <w:rFonts w:ascii="Times New Roman" w:hAnsi="Times New Roman"/>
      <w:sz w:val="20"/>
    </w:rPr>
  </w:style>
  <w:style w:type="paragraph" w:customStyle="1" w:styleId="xl88">
    <w:name w:val="xl88"/>
    <w:basedOn w:val="a"/>
    <w:link w:val="xl8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80">
    <w:name w:val="xl88"/>
    <w:basedOn w:val="11"/>
    <w:link w:val="xl88"/>
    <w:rPr>
      <w:rFonts w:ascii="Times New Roman" w:hAnsi="Times New Roman"/>
      <w:sz w:val="20"/>
    </w:rPr>
  </w:style>
  <w:style w:type="paragraph" w:customStyle="1" w:styleId="xl285">
    <w:name w:val="xl285"/>
    <w:basedOn w:val="a"/>
    <w:link w:val="xl28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50">
    <w:name w:val="xl285"/>
    <w:basedOn w:val="11"/>
    <w:link w:val="xl285"/>
    <w:rPr>
      <w:rFonts w:ascii="Times New Roman" w:hAnsi="Times New Roman"/>
      <w:sz w:val="20"/>
    </w:rPr>
  </w:style>
  <w:style w:type="paragraph" w:customStyle="1" w:styleId="xl166">
    <w:name w:val="xl166"/>
    <w:basedOn w:val="a"/>
    <w:link w:val="xl1660"/>
    <w:pPr>
      <w:spacing w:beforeAutospacing="1" w:afterAutospacing="1"/>
    </w:pPr>
    <w:rPr>
      <w:rFonts w:ascii="Times New Roman" w:hAnsi="Times New Roman"/>
      <w:color w:val="C9211E"/>
      <w:sz w:val="20"/>
    </w:rPr>
  </w:style>
  <w:style w:type="character" w:customStyle="1" w:styleId="xl1660">
    <w:name w:val="xl166"/>
    <w:basedOn w:val="11"/>
    <w:link w:val="xl166"/>
    <w:rPr>
      <w:rFonts w:ascii="Times New Roman" w:hAnsi="Times New Roman"/>
      <w:color w:val="C9211E"/>
      <w:sz w:val="20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f0">
    <w:name w:val="Нижний колонтитул Знак"/>
    <w:basedOn w:val="11"/>
    <w:link w:val="af"/>
    <w:rPr>
      <w:rFonts w:ascii="Times New Roman" w:hAnsi="Times New Roman"/>
      <w:sz w:val="28"/>
    </w:rPr>
  </w:style>
  <w:style w:type="paragraph" w:customStyle="1" w:styleId="xl251">
    <w:name w:val="xl251"/>
    <w:basedOn w:val="a"/>
    <w:link w:val="xl25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10">
    <w:name w:val="xl251"/>
    <w:basedOn w:val="11"/>
    <w:link w:val="xl251"/>
    <w:rPr>
      <w:rFonts w:ascii="Times New Roman" w:hAnsi="Times New Roman"/>
      <w:sz w:val="20"/>
    </w:rPr>
  </w:style>
  <w:style w:type="paragraph" w:customStyle="1" w:styleId="xl286">
    <w:name w:val="xl286"/>
    <w:basedOn w:val="a"/>
    <w:link w:val="xl28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60">
    <w:name w:val="xl286"/>
    <w:basedOn w:val="11"/>
    <w:link w:val="xl286"/>
    <w:rPr>
      <w:rFonts w:ascii="Times New Roman" w:hAnsi="Times New Roman"/>
      <w:sz w:val="20"/>
    </w:rPr>
  </w:style>
  <w:style w:type="paragraph" w:customStyle="1" w:styleId="xl229">
    <w:name w:val="xl229"/>
    <w:basedOn w:val="a"/>
    <w:link w:val="xl22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290">
    <w:name w:val="xl229"/>
    <w:basedOn w:val="11"/>
    <w:link w:val="xl229"/>
    <w:rPr>
      <w:rFonts w:ascii="Times New Roman" w:hAnsi="Times New Roman"/>
      <w:sz w:val="20"/>
    </w:rPr>
  </w:style>
  <w:style w:type="paragraph" w:customStyle="1" w:styleId="xl224">
    <w:name w:val="xl224"/>
    <w:basedOn w:val="a"/>
    <w:link w:val="xl22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40">
    <w:name w:val="xl224"/>
    <w:basedOn w:val="11"/>
    <w:link w:val="xl224"/>
    <w:rPr>
      <w:rFonts w:ascii="Times New Roman" w:hAnsi="Times New Roman"/>
      <w:sz w:val="20"/>
    </w:rPr>
  </w:style>
  <w:style w:type="paragraph" w:customStyle="1" w:styleId="xl163">
    <w:name w:val="xl163"/>
    <w:basedOn w:val="a"/>
    <w:link w:val="xl16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30">
    <w:name w:val="xl163"/>
    <w:basedOn w:val="11"/>
    <w:link w:val="xl163"/>
    <w:rPr>
      <w:rFonts w:ascii="Times New Roman" w:hAnsi="Times New Roman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800">
    <w:name w:val="xl80"/>
    <w:basedOn w:val="11"/>
    <w:link w:val="xl80"/>
    <w:rPr>
      <w:rFonts w:ascii="Times New Roman" w:hAnsi="Times New Roman"/>
      <w:sz w:val="20"/>
    </w:rPr>
  </w:style>
  <w:style w:type="paragraph" w:customStyle="1" w:styleId="xl250">
    <w:name w:val="xl250"/>
    <w:basedOn w:val="a"/>
    <w:link w:val="xl25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00">
    <w:name w:val="xl250"/>
    <w:basedOn w:val="11"/>
    <w:link w:val="xl250"/>
    <w:rPr>
      <w:rFonts w:ascii="Times New Roman" w:hAnsi="Times New Roman"/>
      <w:sz w:val="20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840">
    <w:name w:val="xl84"/>
    <w:basedOn w:val="11"/>
    <w:link w:val="xl84"/>
    <w:rPr>
      <w:rFonts w:ascii="Times New Roman" w:hAnsi="Times New Roman"/>
      <w:sz w:val="20"/>
    </w:rPr>
  </w:style>
  <w:style w:type="paragraph" w:customStyle="1" w:styleId="xl213">
    <w:name w:val="xl213"/>
    <w:basedOn w:val="a"/>
    <w:link w:val="xl213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130">
    <w:name w:val="xl213"/>
    <w:basedOn w:val="11"/>
    <w:link w:val="xl213"/>
    <w:rPr>
      <w:rFonts w:ascii="Times New Roman" w:hAnsi="Times New Roman"/>
      <w:sz w:val="20"/>
    </w:rPr>
  </w:style>
  <w:style w:type="paragraph" w:customStyle="1" w:styleId="xl225">
    <w:name w:val="xl225"/>
    <w:basedOn w:val="a"/>
    <w:link w:val="xl22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50">
    <w:name w:val="xl225"/>
    <w:basedOn w:val="11"/>
    <w:link w:val="xl225"/>
    <w:rPr>
      <w:rFonts w:ascii="Times New Roman" w:hAnsi="Times New Roman"/>
      <w:sz w:val="20"/>
    </w:rPr>
  </w:style>
  <w:style w:type="paragraph" w:customStyle="1" w:styleId="xl197">
    <w:name w:val="xl197"/>
    <w:basedOn w:val="a"/>
    <w:link w:val="xl19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70">
    <w:name w:val="xl197"/>
    <w:basedOn w:val="11"/>
    <w:link w:val="xl197"/>
    <w:rPr>
      <w:rFonts w:ascii="Times New Roman" w:hAnsi="Times New Roman"/>
      <w:sz w:val="20"/>
    </w:rPr>
  </w:style>
  <w:style w:type="paragraph" w:customStyle="1" w:styleId="xl283">
    <w:name w:val="xl283"/>
    <w:basedOn w:val="a"/>
    <w:link w:val="xl28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30">
    <w:name w:val="xl283"/>
    <w:basedOn w:val="11"/>
    <w:link w:val="xl283"/>
    <w:rPr>
      <w:rFonts w:ascii="Times New Roman" w:hAnsi="Times New Roman"/>
      <w:sz w:val="20"/>
    </w:rPr>
  </w:style>
  <w:style w:type="paragraph" w:customStyle="1" w:styleId="xl176">
    <w:name w:val="xl176"/>
    <w:basedOn w:val="a"/>
    <w:link w:val="xl176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60">
    <w:name w:val="xl176"/>
    <w:basedOn w:val="11"/>
    <w:link w:val="xl176"/>
    <w:rPr>
      <w:rFonts w:ascii="Times New Roman" w:hAnsi="Times New Roman"/>
      <w:sz w:val="20"/>
    </w:rPr>
  </w:style>
  <w:style w:type="paragraph" w:customStyle="1" w:styleId="xl244">
    <w:name w:val="xl244"/>
    <w:basedOn w:val="a"/>
    <w:link w:val="xl244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440">
    <w:name w:val="xl244"/>
    <w:basedOn w:val="11"/>
    <w:link w:val="xl244"/>
    <w:rPr>
      <w:rFonts w:ascii="Times New Roman" w:hAnsi="Times New Roman"/>
      <w:sz w:val="20"/>
    </w:rPr>
  </w:style>
  <w:style w:type="paragraph" w:customStyle="1" w:styleId="xl263">
    <w:name w:val="xl263"/>
    <w:basedOn w:val="a"/>
    <w:link w:val="xl26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30">
    <w:name w:val="xl263"/>
    <w:basedOn w:val="11"/>
    <w:link w:val="xl263"/>
    <w:rPr>
      <w:rFonts w:ascii="Times New Roman" w:hAnsi="Times New Roman"/>
      <w:sz w:val="20"/>
    </w:rPr>
  </w:style>
  <w:style w:type="paragraph" w:customStyle="1" w:styleId="xl207">
    <w:name w:val="xl207"/>
    <w:basedOn w:val="a"/>
    <w:link w:val="xl207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070">
    <w:name w:val="xl207"/>
    <w:basedOn w:val="11"/>
    <w:link w:val="xl207"/>
    <w:rPr>
      <w:rFonts w:ascii="Times New Roman" w:hAnsi="Times New Roman"/>
      <w:sz w:val="20"/>
    </w:rPr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530">
    <w:name w:val="xl153"/>
    <w:basedOn w:val="11"/>
    <w:link w:val="xl153"/>
    <w:rPr>
      <w:rFonts w:ascii="Times New Roman" w:hAnsi="Times New Roman"/>
      <w:sz w:val="20"/>
    </w:rPr>
  </w:style>
  <w:style w:type="paragraph" w:customStyle="1" w:styleId="xl162">
    <w:name w:val="xl162"/>
    <w:basedOn w:val="a"/>
    <w:link w:val="xl162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620">
    <w:name w:val="xl162"/>
    <w:basedOn w:val="11"/>
    <w:link w:val="xl162"/>
    <w:rPr>
      <w:rFonts w:ascii="Times New Roman" w:hAnsi="Times New Roman"/>
      <w:sz w:val="20"/>
    </w:rPr>
  </w:style>
  <w:style w:type="paragraph" w:customStyle="1" w:styleId="xl220">
    <w:name w:val="xl220"/>
    <w:basedOn w:val="a"/>
    <w:link w:val="xl22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00">
    <w:name w:val="xl220"/>
    <w:basedOn w:val="11"/>
    <w:link w:val="xl220"/>
    <w:rPr>
      <w:rFonts w:ascii="Times New Roman" w:hAnsi="Times New Roman"/>
      <w:sz w:val="20"/>
    </w:rPr>
  </w:style>
  <w:style w:type="paragraph" w:customStyle="1" w:styleId="xl267">
    <w:name w:val="xl267"/>
    <w:basedOn w:val="a"/>
    <w:link w:val="xl26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70">
    <w:name w:val="xl267"/>
    <w:basedOn w:val="11"/>
    <w:link w:val="xl267"/>
    <w:rPr>
      <w:rFonts w:ascii="Times New Roman" w:hAnsi="Times New Roman"/>
      <w:sz w:val="20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1"/>
    <w:link w:val="af1"/>
  </w:style>
  <w:style w:type="paragraph" w:styleId="aa">
    <w:name w:val="annotation text"/>
    <w:basedOn w:val="a"/>
    <w:link w:val="ac"/>
    <w:rPr>
      <w:sz w:val="20"/>
    </w:rPr>
  </w:style>
  <w:style w:type="character" w:customStyle="1" w:styleId="ac">
    <w:name w:val="Текст примечания Знак"/>
    <w:basedOn w:val="11"/>
    <w:link w:val="aa"/>
    <w:rPr>
      <w:sz w:val="20"/>
    </w:rPr>
  </w:style>
  <w:style w:type="paragraph" w:customStyle="1" w:styleId="xl212">
    <w:name w:val="xl212"/>
    <w:basedOn w:val="a"/>
    <w:link w:val="xl21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20">
    <w:name w:val="xl212"/>
    <w:basedOn w:val="11"/>
    <w:link w:val="xl212"/>
    <w:rPr>
      <w:rFonts w:ascii="Times New Roman" w:hAnsi="Times New Roman"/>
      <w:sz w:val="20"/>
    </w:rPr>
  </w:style>
  <w:style w:type="paragraph" w:customStyle="1" w:styleId="xl160">
    <w:name w:val="xl160"/>
    <w:basedOn w:val="a"/>
    <w:link w:val="xl16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00">
    <w:name w:val="xl160"/>
    <w:basedOn w:val="11"/>
    <w:link w:val="xl160"/>
    <w:rPr>
      <w:rFonts w:ascii="Times New Roman" w:hAnsi="Times New Roman"/>
      <w:sz w:val="20"/>
    </w:rPr>
  </w:style>
  <w:style w:type="paragraph" w:customStyle="1" w:styleId="xl161">
    <w:name w:val="xl161"/>
    <w:basedOn w:val="a"/>
    <w:link w:val="xl16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10">
    <w:name w:val="xl161"/>
    <w:basedOn w:val="11"/>
    <w:link w:val="xl161"/>
    <w:rPr>
      <w:rFonts w:ascii="Times New Roman" w:hAnsi="Times New Roman"/>
      <w:sz w:val="20"/>
    </w:rPr>
  </w:style>
  <w:style w:type="paragraph" w:customStyle="1" w:styleId="xl277">
    <w:name w:val="xl277"/>
    <w:basedOn w:val="a"/>
    <w:link w:val="xl27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70">
    <w:name w:val="xl277"/>
    <w:basedOn w:val="11"/>
    <w:link w:val="xl277"/>
    <w:rPr>
      <w:rFonts w:ascii="Times New Roman" w:hAnsi="Times New Roman"/>
      <w:sz w:val="20"/>
    </w:rPr>
  </w:style>
  <w:style w:type="paragraph" w:customStyle="1" w:styleId="xl272">
    <w:name w:val="xl272"/>
    <w:basedOn w:val="a"/>
    <w:link w:val="xl2720"/>
    <w:pPr>
      <w:spacing w:beforeAutospacing="1" w:afterAutospacing="1"/>
      <w:jc w:val="center"/>
    </w:pPr>
    <w:rPr>
      <w:rFonts w:ascii="Times New Roman" w:hAnsi="Times New Roman"/>
      <w:color w:val="FF0000"/>
      <w:sz w:val="20"/>
    </w:rPr>
  </w:style>
  <w:style w:type="character" w:customStyle="1" w:styleId="xl2720">
    <w:name w:val="xl272"/>
    <w:basedOn w:val="11"/>
    <w:link w:val="xl272"/>
    <w:rPr>
      <w:rFonts w:ascii="Times New Roman" w:hAnsi="Times New Roman"/>
      <w:color w:val="FF0000"/>
      <w:sz w:val="20"/>
    </w:rPr>
  </w:style>
  <w:style w:type="paragraph" w:styleId="af3">
    <w:name w:val="caption"/>
    <w:basedOn w:val="a"/>
    <w:link w:val="af4"/>
    <w:pPr>
      <w:spacing w:before="120" w:after="120"/>
    </w:pPr>
    <w:rPr>
      <w:i/>
      <w:sz w:val="24"/>
    </w:rPr>
  </w:style>
  <w:style w:type="character" w:customStyle="1" w:styleId="af4">
    <w:name w:val="Название объекта Знак"/>
    <w:basedOn w:val="11"/>
    <w:link w:val="af3"/>
    <w:rPr>
      <w:i/>
      <w:sz w:val="24"/>
    </w:rPr>
  </w:style>
  <w:style w:type="paragraph" w:customStyle="1" w:styleId="xl157">
    <w:name w:val="xl157"/>
    <w:basedOn w:val="a"/>
    <w:link w:val="xl15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70">
    <w:name w:val="xl157"/>
    <w:basedOn w:val="11"/>
    <w:link w:val="xl157"/>
    <w:rPr>
      <w:rFonts w:ascii="Times New Roman" w:hAnsi="Times New Roman"/>
      <w:sz w:val="20"/>
    </w:rPr>
  </w:style>
  <w:style w:type="paragraph" w:customStyle="1" w:styleId="xl209">
    <w:name w:val="xl209"/>
    <w:basedOn w:val="a"/>
    <w:link w:val="xl20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090">
    <w:name w:val="xl209"/>
    <w:basedOn w:val="11"/>
    <w:link w:val="xl209"/>
    <w:rPr>
      <w:rFonts w:ascii="Times New Roman" w:hAnsi="Times New Roman"/>
      <w:sz w:val="20"/>
    </w:rPr>
  </w:style>
  <w:style w:type="paragraph" w:customStyle="1" w:styleId="xl193">
    <w:name w:val="xl193"/>
    <w:basedOn w:val="a"/>
    <w:link w:val="xl19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30">
    <w:name w:val="xl193"/>
    <w:basedOn w:val="11"/>
    <w:link w:val="xl193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175">
    <w:name w:val="xl175"/>
    <w:basedOn w:val="a"/>
    <w:link w:val="xl17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50">
    <w:name w:val="xl175"/>
    <w:basedOn w:val="11"/>
    <w:link w:val="xl175"/>
    <w:rPr>
      <w:rFonts w:ascii="Times New Roman" w:hAnsi="Times New Roman"/>
      <w:sz w:val="20"/>
    </w:rPr>
  </w:style>
  <w:style w:type="paragraph" w:customStyle="1" w:styleId="xl226">
    <w:name w:val="xl226"/>
    <w:basedOn w:val="a"/>
    <w:link w:val="xl22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60">
    <w:name w:val="xl226"/>
    <w:basedOn w:val="11"/>
    <w:link w:val="xl226"/>
    <w:rPr>
      <w:rFonts w:ascii="Times New Roman" w:hAnsi="Times New Roman"/>
      <w:sz w:val="20"/>
    </w:rPr>
  </w:style>
  <w:style w:type="paragraph" w:customStyle="1" w:styleId="xl150">
    <w:name w:val="xl150"/>
    <w:basedOn w:val="a"/>
    <w:link w:val="xl15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00">
    <w:name w:val="xl150"/>
    <w:basedOn w:val="11"/>
    <w:link w:val="xl150"/>
    <w:rPr>
      <w:rFonts w:ascii="Times New Roman" w:hAnsi="Times New Roman"/>
      <w:sz w:val="20"/>
    </w:rPr>
  </w:style>
  <w:style w:type="paragraph" w:customStyle="1" w:styleId="xl89">
    <w:name w:val="xl89"/>
    <w:basedOn w:val="a"/>
    <w:link w:val="xl8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90">
    <w:name w:val="xl89"/>
    <w:basedOn w:val="11"/>
    <w:link w:val="xl89"/>
    <w:rPr>
      <w:rFonts w:ascii="Times New Roman" w:hAnsi="Times New Roman"/>
      <w:sz w:val="20"/>
    </w:rPr>
  </w:style>
  <w:style w:type="paragraph" w:customStyle="1" w:styleId="xl155">
    <w:name w:val="xl155"/>
    <w:basedOn w:val="a"/>
    <w:link w:val="xl155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550">
    <w:name w:val="xl155"/>
    <w:basedOn w:val="11"/>
    <w:link w:val="xl155"/>
    <w:rPr>
      <w:rFonts w:ascii="Times New Roman" w:hAnsi="Times New Roman"/>
      <w:sz w:val="20"/>
    </w:rPr>
  </w:style>
  <w:style w:type="paragraph" w:customStyle="1" w:styleId="xl190">
    <w:name w:val="xl190"/>
    <w:basedOn w:val="a"/>
    <w:link w:val="xl190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900">
    <w:name w:val="xl190"/>
    <w:basedOn w:val="11"/>
    <w:link w:val="xl190"/>
    <w:rPr>
      <w:rFonts w:ascii="Times New Roman" w:hAnsi="Times New Roman"/>
      <w:sz w:val="20"/>
    </w:rPr>
  </w:style>
  <w:style w:type="paragraph" w:customStyle="1" w:styleId="xl242">
    <w:name w:val="xl242"/>
    <w:basedOn w:val="a"/>
    <w:link w:val="xl242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420">
    <w:name w:val="xl242"/>
    <w:basedOn w:val="11"/>
    <w:link w:val="xl242"/>
    <w:rPr>
      <w:rFonts w:ascii="Times New Roman" w:hAnsi="Times New Roman"/>
      <w:sz w:val="20"/>
    </w:rPr>
  </w:style>
  <w:style w:type="paragraph" w:customStyle="1" w:styleId="xl273">
    <w:name w:val="xl273"/>
    <w:basedOn w:val="a"/>
    <w:link w:val="xl27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30">
    <w:name w:val="xl273"/>
    <w:basedOn w:val="11"/>
    <w:link w:val="xl273"/>
    <w:rPr>
      <w:rFonts w:ascii="Times New Roman" w:hAnsi="Times New Roman"/>
      <w:sz w:val="20"/>
    </w:rPr>
  </w:style>
  <w:style w:type="paragraph" w:customStyle="1" w:styleId="xl259">
    <w:name w:val="xl259"/>
    <w:basedOn w:val="a"/>
    <w:link w:val="xl25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90">
    <w:name w:val="xl259"/>
    <w:basedOn w:val="11"/>
    <w:link w:val="xl259"/>
    <w:rPr>
      <w:rFonts w:ascii="Times New Roman" w:hAnsi="Times New Roman"/>
      <w:sz w:val="20"/>
    </w:rPr>
  </w:style>
  <w:style w:type="paragraph" w:customStyle="1" w:styleId="xl278">
    <w:name w:val="xl278"/>
    <w:basedOn w:val="a"/>
    <w:link w:val="xl27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80">
    <w:name w:val="xl278"/>
    <w:basedOn w:val="11"/>
    <w:link w:val="xl278"/>
    <w:rPr>
      <w:rFonts w:ascii="Times New Roman" w:hAnsi="Times New Roman"/>
      <w:sz w:val="20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80">
    <w:name w:val="xl78"/>
    <w:basedOn w:val="11"/>
    <w:link w:val="xl78"/>
    <w:rPr>
      <w:rFonts w:ascii="Times New Roman" w:hAnsi="Times New Roman"/>
      <w:sz w:val="20"/>
    </w:rPr>
  </w:style>
  <w:style w:type="paragraph" w:customStyle="1" w:styleId="xl222">
    <w:name w:val="xl222"/>
    <w:basedOn w:val="a"/>
    <w:link w:val="xl22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20">
    <w:name w:val="xl222"/>
    <w:basedOn w:val="11"/>
    <w:link w:val="xl222"/>
    <w:rPr>
      <w:rFonts w:ascii="Times New Roman" w:hAnsi="Times New Roman"/>
      <w:sz w:val="20"/>
    </w:rPr>
  </w:style>
  <w:style w:type="paragraph" w:customStyle="1" w:styleId="a4">
    <w:name w:val="Содержимое таблицы"/>
    <w:basedOn w:val="a"/>
    <w:link w:val="a6"/>
    <w:pPr>
      <w:widowControl w:val="0"/>
    </w:pPr>
  </w:style>
  <w:style w:type="character" w:customStyle="1" w:styleId="a6">
    <w:name w:val="Содержимое таблицы"/>
    <w:basedOn w:val="11"/>
    <w:link w:val="a4"/>
  </w:style>
  <w:style w:type="paragraph" w:customStyle="1" w:styleId="xl262">
    <w:name w:val="xl262"/>
    <w:basedOn w:val="a"/>
    <w:link w:val="xl262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620">
    <w:name w:val="xl262"/>
    <w:basedOn w:val="11"/>
    <w:link w:val="xl262"/>
    <w:rPr>
      <w:rFonts w:ascii="Times New Roman" w:hAnsi="Times New Roman"/>
      <w:sz w:val="20"/>
    </w:rPr>
  </w:style>
  <w:style w:type="paragraph" w:styleId="af5">
    <w:name w:val="List"/>
    <w:basedOn w:val="a7"/>
    <w:link w:val="af6"/>
  </w:style>
  <w:style w:type="character" w:customStyle="1" w:styleId="af6">
    <w:name w:val="Список Знак"/>
    <w:basedOn w:val="a8"/>
    <w:link w:val="af5"/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msonormal1">
    <w:name w:val="msonormal"/>
    <w:basedOn w:val="11"/>
    <w:link w:val="msonormal0"/>
    <w:rPr>
      <w:rFonts w:ascii="Times New Roman" w:hAnsi="Times New Roman"/>
      <w:sz w:val="24"/>
    </w:rPr>
  </w:style>
  <w:style w:type="paragraph" w:customStyle="1" w:styleId="xl205">
    <w:name w:val="xl205"/>
    <w:basedOn w:val="a"/>
    <w:link w:val="xl20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50">
    <w:name w:val="xl205"/>
    <w:basedOn w:val="11"/>
    <w:link w:val="xl205"/>
    <w:rPr>
      <w:rFonts w:ascii="Times New Roman" w:hAnsi="Times New Roman"/>
      <w:sz w:val="20"/>
    </w:rPr>
  </w:style>
  <w:style w:type="paragraph" w:customStyle="1" w:styleId="xl232">
    <w:name w:val="xl232"/>
    <w:basedOn w:val="a"/>
    <w:link w:val="xl23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20">
    <w:name w:val="xl232"/>
    <w:basedOn w:val="11"/>
    <w:link w:val="xl232"/>
    <w:rPr>
      <w:rFonts w:ascii="Times New Roman" w:hAnsi="Times New Roman"/>
      <w:sz w:val="20"/>
    </w:rPr>
  </w:style>
  <w:style w:type="paragraph" w:customStyle="1" w:styleId="xl201">
    <w:name w:val="xl201"/>
    <w:basedOn w:val="a"/>
    <w:link w:val="xl20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10">
    <w:name w:val="xl201"/>
    <w:basedOn w:val="11"/>
    <w:link w:val="xl201"/>
    <w:rPr>
      <w:rFonts w:ascii="Times New Roman" w:hAnsi="Times New Roman"/>
      <w:sz w:val="20"/>
    </w:rPr>
  </w:style>
  <w:style w:type="paragraph" w:customStyle="1" w:styleId="xl256">
    <w:name w:val="xl256"/>
    <w:basedOn w:val="a"/>
    <w:link w:val="xl2560"/>
    <w:pPr>
      <w:spacing w:beforeAutospacing="1" w:afterAutospacing="1"/>
      <w:jc w:val="center"/>
    </w:pPr>
    <w:rPr>
      <w:rFonts w:ascii="Times New Roman" w:hAnsi="Times New Roman"/>
      <w:i/>
      <w:sz w:val="24"/>
    </w:rPr>
  </w:style>
  <w:style w:type="character" w:customStyle="1" w:styleId="xl2560">
    <w:name w:val="xl256"/>
    <w:basedOn w:val="11"/>
    <w:link w:val="xl256"/>
    <w:rPr>
      <w:rFonts w:ascii="Times New Roman" w:hAnsi="Times New Roman"/>
      <w:i/>
      <w:sz w:val="24"/>
    </w:rPr>
  </w:style>
  <w:style w:type="paragraph" w:customStyle="1" w:styleId="xl218">
    <w:name w:val="xl218"/>
    <w:basedOn w:val="a"/>
    <w:link w:val="xl21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180">
    <w:name w:val="xl218"/>
    <w:basedOn w:val="11"/>
    <w:link w:val="xl218"/>
    <w:rPr>
      <w:rFonts w:ascii="Times New Roman" w:hAnsi="Times New Roman"/>
      <w:sz w:val="20"/>
    </w:rPr>
  </w:style>
  <w:style w:type="paragraph" w:customStyle="1" w:styleId="xl156">
    <w:name w:val="xl156"/>
    <w:basedOn w:val="a"/>
    <w:link w:val="xl156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560">
    <w:name w:val="xl156"/>
    <w:basedOn w:val="11"/>
    <w:link w:val="xl156"/>
    <w:rPr>
      <w:rFonts w:ascii="Times New Roman" w:hAnsi="Times New Roman"/>
      <w:sz w:val="20"/>
    </w:rPr>
  </w:style>
  <w:style w:type="paragraph" w:customStyle="1" w:styleId="xl279">
    <w:name w:val="xl279"/>
    <w:basedOn w:val="a"/>
    <w:link w:val="xl27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90">
    <w:name w:val="xl279"/>
    <w:basedOn w:val="11"/>
    <w:link w:val="xl279"/>
    <w:rPr>
      <w:rFonts w:ascii="Times New Roman" w:hAnsi="Times New Roman"/>
      <w:sz w:val="20"/>
    </w:rPr>
  </w:style>
  <w:style w:type="paragraph" w:customStyle="1" w:styleId="xl216">
    <w:name w:val="xl216"/>
    <w:basedOn w:val="a"/>
    <w:link w:val="xl21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60">
    <w:name w:val="xl216"/>
    <w:basedOn w:val="11"/>
    <w:link w:val="xl216"/>
    <w:rPr>
      <w:rFonts w:ascii="Times New Roman" w:hAnsi="Times New Roman"/>
      <w:sz w:val="20"/>
    </w:rPr>
  </w:style>
  <w:style w:type="paragraph" w:customStyle="1" w:styleId="af7">
    <w:name w:val="Колонтитул"/>
    <w:link w:val="af8"/>
    <w:pPr>
      <w:spacing w:after="160"/>
      <w:jc w:val="both"/>
    </w:pPr>
    <w:rPr>
      <w:rFonts w:ascii="XO Thames" w:hAnsi="XO Thames"/>
      <w:sz w:val="20"/>
    </w:rPr>
  </w:style>
  <w:style w:type="character" w:customStyle="1" w:styleId="af8">
    <w:name w:val="Колонтитул"/>
    <w:link w:val="af7"/>
    <w:rPr>
      <w:rFonts w:ascii="XO Thames" w:hAnsi="XO Thames"/>
      <w:sz w:val="20"/>
    </w:rPr>
  </w:style>
  <w:style w:type="paragraph" w:customStyle="1" w:styleId="xl230">
    <w:name w:val="xl230"/>
    <w:basedOn w:val="a"/>
    <w:link w:val="xl2300"/>
    <w:pPr>
      <w:spacing w:beforeAutospacing="1" w:afterAutospacing="1"/>
      <w:jc w:val="center"/>
    </w:pPr>
    <w:rPr>
      <w:rFonts w:ascii="Times New Roman" w:hAnsi="Times New Roman"/>
      <w:i/>
      <w:sz w:val="24"/>
    </w:rPr>
  </w:style>
  <w:style w:type="character" w:customStyle="1" w:styleId="xl2300">
    <w:name w:val="xl230"/>
    <w:basedOn w:val="11"/>
    <w:link w:val="xl230"/>
    <w:rPr>
      <w:rFonts w:ascii="Times New Roman" w:hAnsi="Times New Roman"/>
      <w:i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xl219">
    <w:name w:val="xl219"/>
    <w:basedOn w:val="a"/>
    <w:link w:val="xl21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90">
    <w:name w:val="xl219"/>
    <w:basedOn w:val="11"/>
    <w:link w:val="xl219"/>
    <w:rPr>
      <w:rFonts w:ascii="Times New Roman" w:hAnsi="Times New Roman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730">
    <w:name w:val="xl73"/>
    <w:basedOn w:val="11"/>
    <w:link w:val="xl73"/>
    <w:rPr>
      <w:rFonts w:ascii="Times New Roman" w:hAnsi="Times New Roman"/>
      <w:sz w:val="20"/>
    </w:rPr>
  </w:style>
  <w:style w:type="paragraph" w:customStyle="1" w:styleId="xl228">
    <w:name w:val="xl228"/>
    <w:basedOn w:val="a"/>
    <w:link w:val="xl228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280">
    <w:name w:val="xl228"/>
    <w:basedOn w:val="11"/>
    <w:link w:val="xl228"/>
    <w:rPr>
      <w:rFonts w:ascii="Times New Roman" w:hAnsi="Times New Roman"/>
      <w:sz w:val="20"/>
    </w:rPr>
  </w:style>
  <w:style w:type="paragraph" w:customStyle="1" w:styleId="font8">
    <w:name w:val="font8"/>
    <w:basedOn w:val="a"/>
    <w:link w:val="font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80">
    <w:name w:val="font8"/>
    <w:basedOn w:val="11"/>
    <w:link w:val="font8"/>
    <w:rPr>
      <w:rFonts w:ascii="Times New Roman" w:hAnsi="Times New Roman"/>
      <w:sz w:val="20"/>
    </w:rPr>
  </w:style>
  <w:style w:type="paragraph" w:customStyle="1" w:styleId="xl281">
    <w:name w:val="xl281"/>
    <w:basedOn w:val="a"/>
    <w:link w:val="xl28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10">
    <w:name w:val="xl281"/>
    <w:basedOn w:val="11"/>
    <w:link w:val="xl281"/>
    <w:rPr>
      <w:rFonts w:ascii="Times New Roman" w:hAnsi="Times New Roman"/>
      <w:sz w:val="20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xl196">
    <w:name w:val="xl196"/>
    <w:basedOn w:val="a"/>
    <w:link w:val="xl196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960">
    <w:name w:val="xl196"/>
    <w:basedOn w:val="11"/>
    <w:link w:val="xl196"/>
    <w:rPr>
      <w:rFonts w:ascii="Times New Roman" w:hAnsi="Times New Roman"/>
      <w:sz w:val="20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90">
    <w:name w:val="xl69"/>
    <w:basedOn w:val="11"/>
    <w:link w:val="xl69"/>
    <w:rPr>
      <w:rFonts w:ascii="Times New Roman" w:hAnsi="Times New Roman"/>
      <w:sz w:val="24"/>
    </w:rPr>
  </w:style>
  <w:style w:type="paragraph" w:customStyle="1" w:styleId="xl208">
    <w:name w:val="xl208"/>
    <w:basedOn w:val="a"/>
    <w:link w:val="xl20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80">
    <w:name w:val="xl208"/>
    <w:basedOn w:val="11"/>
    <w:link w:val="xl208"/>
    <w:rPr>
      <w:rFonts w:ascii="Times New Roman" w:hAnsi="Times New Roman"/>
      <w:sz w:val="20"/>
    </w:rPr>
  </w:style>
  <w:style w:type="paragraph" w:customStyle="1" w:styleId="xl284">
    <w:name w:val="xl284"/>
    <w:basedOn w:val="a"/>
    <w:link w:val="xl28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40">
    <w:name w:val="xl284"/>
    <w:basedOn w:val="11"/>
    <w:link w:val="xl284"/>
    <w:rPr>
      <w:rFonts w:ascii="Times New Roman" w:hAnsi="Times New Roman"/>
      <w:sz w:val="20"/>
    </w:rPr>
  </w:style>
  <w:style w:type="paragraph" w:styleId="af9">
    <w:name w:val="Plain Text"/>
    <w:basedOn w:val="a"/>
    <w:link w:val="afa"/>
    <w:rPr>
      <w:rFonts w:ascii="Calibri" w:hAnsi="Calibri"/>
    </w:rPr>
  </w:style>
  <w:style w:type="character" w:customStyle="1" w:styleId="afa">
    <w:name w:val="Текст Знак"/>
    <w:basedOn w:val="11"/>
    <w:link w:val="af9"/>
    <w:rPr>
      <w:rFonts w:ascii="Calibri" w:hAnsi="Calibri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80">
    <w:name w:val="xl68"/>
    <w:basedOn w:val="11"/>
    <w:link w:val="xl68"/>
    <w:rPr>
      <w:rFonts w:ascii="Times New Roman" w:hAnsi="Times New Roman"/>
      <w:sz w:val="24"/>
    </w:rPr>
  </w:style>
  <w:style w:type="paragraph" w:customStyle="1" w:styleId="xl235">
    <w:name w:val="xl235"/>
    <w:basedOn w:val="a"/>
    <w:link w:val="xl23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50">
    <w:name w:val="xl235"/>
    <w:basedOn w:val="11"/>
    <w:link w:val="xl235"/>
    <w:rPr>
      <w:rFonts w:ascii="Times New Roman" w:hAnsi="Times New Roman"/>
      <w:sz w:val="20"/>
    </w:rPr>
  </w:style>
  <w:style w:type="paragraph" w:customStyle="1" w:styleId="xl182">
    <w:name w:val="xl182"/>
    <w:basedOn w:val="a"/>
    <w:link w:val="xl182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20">
    <w:name w:val="xl182"/>
    <w:basedOn w:val="11"/>
    <w:link w:val="xl182"/>
    <w:rPr>
      <w:rFonts w:ascii="Times New Roman" w:hAnsi="Times New Roman"/>
      <w:sz w:val="20"/>
    </w:rPr>
  </w:style>
  <w:style w:type="paragraph" w:customStyle="1" w:styleId="xl238">
    <w:name w:val="xl238"/>
    <w:basedOn w:val="a"/>
    <w:link w:val="xl2380"/>
    <w:pPr>
      <w:spacing w:beforeAutospacing="1" w:afterAutospacing="1"/>
      <w:jc w:val="center"/>
    </w:pPr>
    <w:rPr>
      <w:rFonts w:ascii="Times New Roman" w:hAnsi="Times New Roman"/>
      <w:i/>
      <w:sz w:val="24"/>
    </w:rPr>
  </w:style>
  <w:style w:type="character" w:customStyle="1" w:styleId="xl2380">
    <w:name w:val="xl238"/>
    <w:basedOn w:val="11"/>
    <w:link w:val="xl238"/>
    <w:rPr>
      <w:rFonts w:ascii="Times New Roman" w:hAnsi="Times New Roman"/>
      <w:i/>
      <w:sz w:val="24"/>
    </w:rPr>
  </w:style>
  <w:style w:type="paragraph" w:customStyle="1" w:styleId="xl282">
    <w:name w:val="xl282"/>
    <w:basedOn w:val="a"/>
    <w:link w:val="xl28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20">
    <w:name w:val="xl282"/>
    <w:basedOn w:val="11"/>
    <w:link w:val="xl282"/>
    <w:rPr>
      <w:rFonts w:ascii="Times New Roman" w:hAnsi="Times New Roman"/>
      <w:sz w:val="20"/>
    </w:rPr>
  </w:style>
  <w:style w:type="paragraph" w:customStyle="1" w:styleId="xl243">
    <w:name w:val="xl243"/>
    <w:basedOn w:val="a"/>
    <w:link w:val="xl24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30">
    <w:name w:val="xl243"/>
    <w:basedOn w:val="11"/>
    <w:link w:val="xl243"/>
    <w:rPr>
      <w:rFonts w:ascii="Times New Roman" w:hAnsi="Times New Roman"/>
      <w:sz w:val="20"/>
    </w:rPr>
  </w:style>
  <w:style w:type="paragraph" w:customStyle="1" w:styleId="xl184">
    <w:name w:val="xl184"/>
    <w:basedOn w:val="a"/>
    <w:link w:val="xl18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40">
    <w:name w:val="xl184"/>
    <w:basedOn w:val="11"/>
    <w:link w:val="xl184"/>
    <w:rPr>
      <w:rFonts w:ascii="Times New Roman" w:hAnsi="Times New Roman"/>
      <w:sz w:val="20"/>
    </w:rPr>
  </w:style>
  <w:style w:type="paragraph" w:customStyle="1" w:styleId="23">
    <w:name w:val="Гиперссылка2"/>
    <w:link w:val="afb"/>
    <w:rPr>
      <w:color w:val="0000FF"/>
      <w:u w:val="single"/>
    </w:rPr>
  </w:style>
  <w:style w:type="character" w:styleId="af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xl152">
    <w:name w:val="xl152"/>
    <w:basedOn w:val="a"/>
    <w:link w:val="xl152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20">
    <w:name w:val="xl152"/>
    <w:basedOn w:val="11"/>
    <w:link w:val="xl152"/>
    <w:rPr>
      <w:rFonts w:ascii="Times New Roman" w:hAnsi="Times New Roman"/>
      <w:sz w:val="20"/>
    </w:rPr>
  </w:style>
  <w:style w:type="paragraph" w:customStyle="1" w:styleId="font9">
    <w:name w:val="font9"/>
    <w:basedOn w:val="a"/>
    <w:link w:val="font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90">
    <w:name w:val="font9"/>
    <w:basedOn w:val="11"/>
    <w:link w:val="font9"/>
    <w:rPr>
      <w:rFonts w:ascii="Times New Roman" w:hAnsi="Times New Roman"/>
      <w:sz w:val="20"/>
    </w:rPr>
  </w:style>
  <w:style w:type="paragraph" w:customStyle="1" w:styleId="xl159">
    <w:name w:val="xl159"/>
    <w:basedOn w:val="a"/>
    <w:link w:val="xl15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90">
    <w:name w:val="xl159"/>
    <w:basedOn w:val="11"/>
    <w:link w:val="xl159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xl189">
    <w:name w:val="xl189"/>
    <w:basedOn w:val="a"/>
    <w:link w:val="xl189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890">
    <w:name w:val="xl189"/>
    <w:basedOn w:val="11"/>
    <w:link w:val="xl189"/>
    <w:rPr>
      <w:rFonts w:ascii="Times New Roman" w:hAnsi="Times New Roman"/>
      <w:sz w:val="20"/>
    </w:rPr>
  </w:style>
  <w:style w:type="paragraph" w:customStyle="1" w:styleId="xl177">
    <w:name w:val="xl177"/>
    <w:basedOn w:val="a"/>
    <w:link w:val="xl17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70">
    <w:name w:val="xl177"/>
    <w:basedOn w:val="11"/>
    <w:link w:val="xl177"/>
    <w:rPr>
      <w:rFonts w:ascii="Times New Roman" w:hAnsi="Times New Roman"/>
      <w:sz w:val="20"/>
    </w:rPr>
  </w:style>
  <w:style w:type="paragraph" w:customStyle="1" w:styleId="xl258">
    <w:name w:val="xl258"/>
    <w:basedOn w:val="a"/>
    <w:link w:val="xl25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80">
    <w:name w:val="xl258"/>
    <w:basedOn w:val="11"/>
    <w:link w:val="xl258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233">
    <w:name w:val="xl233"/>
    <w:basedOn w:val="a"/>
    <w:link w:val="xl23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30">
    <w:name w:val="xl233"/>
    <w:basedOn w:val="11"/>
    <w:link w:val="xl233"/>
    <w:rPr>
      <w:rFonts w:ascii="Times New Roman" w:hAnsi="Times New Roman"/>
      <w:sz w:val="20"/>
    </w:rPr>
  </w:style>
  <w:style w:type="paragraph" w:customStyle="1" w:styleId="xl239">
    <w:name w:val="xl239"/>
    <w:basedOn w:val="a"/>
    <w:link w:val="xl23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90">
    <w:name w:val="xl239"/>
    <w:basedOn w:val="11"/>
    <w:link w:val="xl239"/>
    <w:rPr>
      <w:rFonts w:ascii="Times New Roman" w:hAnsi="Times New Roman"/>
      <w:sz w:val="20"/>
    </w:rPr>
  </w:style>
  <w:style w:type="paragraph" w:customStyle="1" w:styleId="xl167">
    <w:name w:val="xl167"/>
    <w:basedOn w:val="a"/>
    <w:link w:val="xl1670"/>
    <w:pPr>
      <w:spacing w:beforeAutospacing="1" w:afterAutospacing="1"/>
    </w:pPr>
    <w:rPr>
      <w:rFonts w:ascii="Times New Roman" w:hAnsi="Times New Roman"/>
      <w:sz w:val="36"/>
    </w:rPr>
  </w:style>
  <w:style w:type="character" w:customStyle="1" w:styleId="xl1670">
    <w:name w:val="xl167"/>
    <w:basedOn w:val="11"/>
    <w:link w:val="xl167"/>
    <w:rPr>
      <w:rFonts w:ascii="Times New Roman" w:hAnsi="Times New Roman"/>
      <w:sz w:val="36"/>
    </w:rPr>
  </w:style>
  <w:style w:type="paragraph" w:customStyle="1" w:styleId="xl171">
    <w:name w:val="xl171"/>
    <w:basedOn w:val="a"/>
    <w:link w:val="xl17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10">
    <w:name w:val="xl171"/>
    <w:basedOn w:val="11"/>
    <w:link w:val="xl171"/>
    <w:rPr>
      <w:rFonts w:ascii="Times New Roman" w:hAnsi="Times New Roman"/>
      <w:sz w:val="20"/>
    </w:rPr>
  </w:style>
  <w:style w:type="paragraph" w:customStyle="1" w:styleId="xl265">
    <w:name w:val="xl265"/>
    <w:basedOn w:val="a"/>
    <w:link w:val="xl265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650">
    <w:name w:val="xl265"/>
    <w:basedOn w:val="11"/>
    <w:link w:val="xl265"/>
    <w:rPr>
      <w:rFonts w:ascii="Times New Roman" w:hAnsi="Times New Roman"/>
      <w:sz w:val="20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50">
    <w:name w:val="xl85"/>
    <w:basedOn w:val="11"/>
    <w:link w:val="xl85"/>
    <w:rPr>
      <w:rFonts w:ascii="Times New Roman" w:hAnsi="Times New Roman"/>
      <w:sz w:val="20"/>
    </w:rPr>
  </w:style>
  <w:style w:type="paragraph" w:customStyle="1" w:styleId="xl246">
    <w:name w:val="xl246"/>
    <w:basedOn w:val="a"/>
    <w:link w:val="xl24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60">
    <w:name w:val="xl246"/>
    <w:basedOn w:val="11"/>
    <w:link w:val="xl246"/>
    <w:rPr>
      <w:rFonts w:ascii="Times New Roman" w:hAnsi="Times New Roman"/>
      <w:sz w:val="20"/>
    </w:rPr>
  </w:style>
  <w:style w:type="paragraph" w:customStyle="1" w:styleId="xl81">
    <w:name w:val="xl81"/>
    <w:basedOn w:val="a"/>
    <w:link w:val="xl8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10">
    <w:name w:val="xl81"/>
    <w:basedOn w:val="11"/>
    <w:link w:val="xl81"/>
    <w:rPr>
      <w:rFonts w:ascii="Times New Roman" w:hAnsi="Times New Roman"/>
      <w:sz w:val="20"/>
    </w:rPr>
  </w:style>
  <w:style w:type="paragraph" w:customStyle="1" w:styleId="xl231">
    <w:name w:val="xl231"/>
    <w:basedOn w:val="a"/>
    <w:link w:val="xl23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10">
    <w:name w:val="xl231"/>
    <w:basedOn w:val="11"/>
    <w:link w:val="xl231"/>
    <w:rPr>
      <w:rFonts w:ascii="Times New Roman" w:hAnsi="Times New Roman"/>
      <w:sz w:val="20"/>
    </w:rPr>
  </w:style>
  <w:style w:type="paragraph" w:customStyle="1" w:styleId="xl249">
    <w:name w:val="xl249"/>
    <w:basedOn w:val="a"/>
    <w:link w:val="xl24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490">
    <w:name w:val="xl249"/>
    <w:basedOn w:val="11"/>
    <w:link w:val="xl249"/>
    <w:rPr>
      <w:rFonts w:ascii="Times New Roman" w:hAnsi="Times New Roman"/>
      <w:sz w:val="20"/>
    </w:rPr>
  </w:style>
  <w:style w:type="paragraph" w:customStyle="1" w:styleId="xl240">
    <w:name w:val="xl240"/>
    <w:basedOn w:val="a"/>
    <w:link w:val="xl24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00">
    <w:name w:val="xl240"/>
    <w:basedOn w:val="11"/>
    <w:link w:val="xl240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183">
    <w:name w:val="xl183"/>
    <w:basedOn w:val="a"/>
    <w:link w:val="xl18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30">
    <w:name w:val="xl183"/>
    <w:basedOn w:val="11"/>
    <w:link w:val="xl183"/>
    <w:rPr>
      <w:rFonts w:ascii="Times New Roman" w:hAnsi="Times New Roman"/>
      <w:sz w:val="20"/>
    </w:rPr>
  </w:style>
  <w:style w:type="paragraph" w:customStyle="1" w:styleId="xl248">
    <w:name w:val="xl248"/>
    <w:basedOn w:val="a"/>
    <w:link w:val="xl24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80">
    <w:name w:val="xl248"/>
    <w:basedOn w:val="11"/>
    <w:link w:val="xl248"/>
    <w:rPr>
      <w:rFonts w:ascii="Times New Roman" w:hAnsi="Times New Roman"/>
      <w:sz w:val="20"/>
    </w:rPr>
  </w:style>
  <w:style w:type="paragraph" w:customStyle="1" w:styleId="xl179">
    <w:name w:val="xl179"/>
    <w:basedOn w:val="a"/>
    <w:link w:val="xl17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790">
    <w:name w:val="xl179"/>
    <w:basedOn w:val="11"/>
    <w:link w:val="xl179"/>
    <w:rPr>
      <w:rFonts w:ascii="Times New Roman" w:hAnsi="Times New Roman"/>
      <w:sz w:val="20"/>
    </w:rPr>
  </w:style>
  <w:style w:type="paragraph" w:customStyle="1" w:styleId="xl203">
    <w:name w:val="xl203"/>
    <w:basedOn w:val="a"/>
    <w:link w:val="xl20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30">
    <w:name w:val="xl203"/>
    <w:basedOn w:val="11"/>
    <w:link w:val="xl203"/>
    <w:rPr>
      <w:rFonts w:ascii="Times New Roman" w:hAnsi="Times New Roman"/>
      <w:sz w:val="20"/>
    </w:rPr>
  </w:style>
  <w:style w:type="paragraph" w:customStyle="1" w:styleId="xl227">
    <w:name w:val="xl227"/>
    <w:basedOn w:val="a"/>
    <w:link w:val="xl22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270">
    <w:name w:val="xl227"/>
    <w:basedOn w:val="11"/>
    <w:link w:val="xl227"/>
    <w:rPr>
      <w:rFonts w:ascii="Times New Roman" w:hAnsi="Times New Roman"/>
      <w:sz w:val="20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xl269">
    <w:name w:val="xl269"/>
    <w:basedOn w:val="a"/>
    <w:link w:val="xl26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90">
    <w:name w:val="xl269"/>
    <w:basedOn w:val="11"/>
    <w:link w:val="xl269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165">
    <w:name w:val="xl165"/>
    <w:basedOn w:val="a"/>
    <w:link w:val="xl16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50">
    <w:name w:val="xl165"/>
    <w:basedOn w:val="11"/>
    <w:link w:val="xl165"/>
    <w:rPr>
      <w:rFonts w:ascii="Times New Roman" w:hAnsi="Times New Roman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700">
    <w:name w:val="xl70"/>
    <w:basedOn w:val="11"/>
    <w:link w:val="xl70"/>
    <w:rPr>
      <w:rFonts w:ascii="Times New Roman" w:hAnsi="Times New Roman"/>
      <w:sz w:val="24"/>
    </w:rPr>
  </w:style>
  <w:style w:type="paragraph" w:customStyle="1" w:styleId="xl154">
    <w:name w:val="xl154"/>
    <w:basedOn w:val="a"/>
    <w:link w:val="xl15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40">
    <w:name w:val="xl154"/>
    <w:basedOn w:val="11"/>
    <w:link w:val="xl154"/>
    <w:rPr>
      <w:rFonts w:ascii="Times New Roman" w:hAnsi="Times New Roman"/>
      <w:sz w:val="20"/>
    </w:rPr>
  </w:style>
  <w:style w:type="paragraph" w:customStyle="1" w:styleId="xl211">
    <w:name w:val="xl211"/>
    <w:basedOn w:val="a"/>
    <w:link w:val="xl21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10">
    <w:name w:val="xl211"/>
    <w:basedOn w:val="11"/>
    <w:link w:val="xl211"/>
    <w:rPr>
      <w:rFonts w:ascii="Times New Roman" w:hAnsi="Times New Roman"/>
      <w:sz w:val="20"/>
    </w:rPr>
  </w:style>
  <w:style w:type="paragraph" w:customStyle="1" w:styleId="xl264">
    <w:name w:val="xl264"/>
    <w:basedOn w:val="a"/>
    <w:link w:val="xl26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640">
    <w:name w:val="xl264"/>
    <w:basedOn w:val="11"/>
    <w:link w:val="xl264"/>
    <w:rPr>
      <w:rFonts w:ascii="Times New Roman" w:hAnsi="Times New Roman"/>
      <w:sz w:val="20"/>
    </w:rPr>
  </w:style>
  <w:style w:type="paragraph" w:customStyle="1" w:styleId="xl192">
    <w:name w:val="xl192"/>
    <w:basedOn w:val="a"/>
    <w:link w:val="xl192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20">
    <w:name w:val="xl192"/>
    <w:basedOn w:val="11"/>
    <w:link w:val="xl192"/>
    <w:rPr>
      <w:rFonts w:ascii="Times New Roman" w:hAnsi="Times New Roman"/>
      <w:sz w:val="20"/>
    </w:rPr>
  </w:style>
  <w:style w:type="paragraph" w:customStyle="1" w:styleId="xl210">
    <w:name w:val="xl210"/>
    <w:basedOn w:val="a"/>
    <w:link w:val="xl21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100">
    <w:name w:val="xl210"/>
    <w:basedOn w:val="11"/>
    <w:link w:val="xl210"/>
    <w:rPr>
      <w:rFonts w:ascii="Times New Roman" w:hAnsi="Times New Roman"/>
      <w:sz w:val="20"/>
    </w:rPr>
  </w:style>
  <w:style w:type="paragraph" w:customStyle="1" w:styleId="xl187">
    <w:name w:val="xl187"/>
    <w:basedOn w:val="a"/>
    <w:link w:val="xl18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70">
    <w:name w:val="xl187"/>
    <w:basedOn w:val="11"/>
    <w:link w:val="xl187"/>
    <w:rPr>
      <w:rFonts w:ascii="Times New Roman" w:hAnsi="Times New Roman"/>
      <w:sz w:val="20"/>
    </w:rPr>
  </w:style>
  <w:style w:type="paragraph" w:customStyle="1" w:styleId="xl254">
    <w:name w:val="xl254"/>
    <w:basedOn w:val="a"/>
    <w:link w:val="xl25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540">
    <w:name w:val="xl254"/>
    <w:basedOn w:val="11"/>
    <w:link w:val="xl254"/>
    <w:rPr>
      <w:rFonts w:ascii="Times New Roman" w:hAnsi="Times New Roman"/>
      <w:sz w:val="20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font7">
    <w:name w:val="font7"/>
    <w:basedOn w:val="a"/>
    <w:link w:val="font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70">
    <w:name w:val="font7"/>
    <w:basedOn w:val="11"/>
    <w:link w:val="font7"/>
    <w:rPr>
      <w:rFonts w:ascii="Times New Roman" w:hAnsi="Times New Roman"/>
      <w:sz w:val="20"/>
    </w:rPr>
  </w:style>
  <w:style w:type="paragraph" w:customStyle="1" w:styleId="xl215">
    <w:name w:val="xl215"/>
    <w:basedOn w:val="a"/>
    <w:link w:val="xl21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50">
    <w:name w:val="xl215"/>
    <w:basedOn w:val="11"/>
    <w:link w:val="xl215"/>
    <w:rPr>
      <w:rFonts w:ascii="Times New Roman" w:hAnsi="Times New Roman"/>
      <w:sz w:val="20"/>
    </w:rPr>
  </w:style>
  <w:style w:type="paragraph" w:customStyle="1" w:styleId="xl268">
    <w:name w:val="xl268"/>
    <w:basedOn w:val="a"/>
    <w:link w:val="xl26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80">
    <w:name w:val="xl268"/>
    <w:basedOn w:val="11"/>
    <w:link w:val="xl268"/>
    <w:rPr>
      <w:rFonts w:ascii="Times New Roman" w:hAnsi="Times New Roman"/>
      <w:sz w:val="20"/>
    </w:rPr>
  </w:style>
  <w:style w:type="paragraph" w:customStyle="1" w:styleId="xl217">
    <w:name w:val="xl217"/>
    <w:basedOn w:val="a"/>
    <w:link w:val="xl21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70">
    <w:name w:val="xl217"/>
    <w:basedOn w:val="11"/>
    <w:link w:val="xl217"/>
    <w:rPr>
      <w:rFonts w:ascii="Times New Roman" w:hAnsi="Times New Roman"/>
      <w:sz w:val="20"/>
    </w:rPr>
  </w:style>
  <w:style w:type="paragraph" w:customStyle="1" w:styleId="xl247">
    <w:name w:val="xl247"/>
    <w:basedOn w:val="a"/>
    <w:link w:val="xl24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470">
    <w:name w:val="xl247"/>
    <w:basedOn w:val="11"/>
    <w:link w:val="xl247"/>
    <w:rPr>
      <w:rFonts w:ascii="Times New Roman" w:hAnsi="Times New Roman"/>
      <w:sz w:val="20"/>
    </w:rPr>
  </w:style>
  <w:style w:type="paragraph" w:customStyle="1" w:styleId="xl198">
    <w:name w:val="xl198"/>
    <w:basedOn w:val="a"/>
    <w:link w:val="xl198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980">
    <w:name w:val="xl198"/>
    <w:basedOn w:val="11"/>
    <w:link w:val="xl198"/>
    <w:rPr>
      <w:rFonts w:ascii="Times New Roman" w:hAnsi="Times New Roman"/>
      <w:sz w:val="20"/>
    </w:rPr>
  </w:style>
  <w:style w:type="paragraph" w:customStyle="1" w:styleId="1f">
    <w:name w:val="Основной шрифт абзаца1"/>
    <w:link w:val="1f0"/>
    <w:pPr>
      <w:spacing w:after="160" w:line="264" w:lineRule="auto"/>
    </w:pPr>
  </w:style>
  <w:style w:type="character" w:customStyle="1" w:styleId="1f0">
    <w:name w:val="Основной шрифт абзаца1"/>
    <w:link w:val="1f"/>
  </w:style>
  <w:style w:type="paragraph" w:customStyle="1" w:styleId="xl180">
    <w:name w:val="xl180"/>
    <w:basedOn w:val="a"/>
    <w:link w:val="xl180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800">
    <w:name w:val="xl180"/>
    <w:basedOn w:val="11"/>
    <w:link w:val="xl180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290">
    <w:name w:val="xl290"/>
    <w:basedOn w:val="a"/>
    <w:link w:val="xl29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900">
    <w:name w:val="xl290"/>
    <w:basedOn w:val="11"/>
    <w:link w:val="xl290"/>
    <w:rPr>
      <w:rFonts w:ascii="Times New Roman" w:hAnsi="Times New Roman"/>
      <w:sz w:val="20"/>
    </w:rPr>
  </w:style>
  <w:style w:type="paragraph" w:styleId="afc">
    <w:name w:val="index heading"/>
    <w:basedOn w:val="a"/>
    <w:link w:val="afd"/>
  </w:style>
  <w:style w:type="character" w:customStyle="1" w:styleId="afd">
    <w:name w:val="Указатель Знак"/>
    <w:basedOn w:val="11"/>
    <w:link w:val="afc"/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40">
    <w:name w:val="xl74"/>
    <w:basedOn w:val="11"/>
    <w:link w:val="xl74"/>
    <w:rPr>
      <w:rFonts w:ascii="Times New Roman" w:hAnsi="Times New Roman"/>
      <w:sz w:val="20"/>
    </w:rPr>
  </w:style>
  <w:style w:type="paragraph" w:customStyle="1" w:styleId="xl236">
    <w:name w:val="xl236"/>
    <w:basedOn w:val="a"/>
    <w:link w:val="xl236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360">
    <w:name w:val="xl236"/>
    <w:basedOn w:val="11"/>
    <w:link w:val="xl236"/>
    <w:rPr>
      <w:rFonts w:ascii="Times New Roman" w:hAnsi="Times New Roman"/>
      <w:sz w:val="20"/>
    </w:rPr>
  </w:style>
  <w:style w:type="paragraph" w:customStyle="1" w:styleId="xl185">
    <w:name w:val="xl185"/>
    <w:basedOn w:val="a"/>
    <w:link w:val="xl185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850">
    <w:name w:val="xl185"/>
    <w:basedOn w:val="11"/>
    <w:link w:val="xl185"/>
    <w:rPr>
      <w:rFonts w:ascii="Times New Roman" w:hAnsi="Times New Roman"/>
      <w:sz w:val="20"/>
    </w:rPr>
  </w:style>
  <w:style w:type="paragraph" w:customStyle="1" w:styleId="xl188">
    <w:name w:val="xl188"/>
    <w:basedOn w:val="a"/>
    <w:link w:val="xl18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80">
    <w:name w:val="xl188"/>
    <w:basedOn w:val="11"/>
    <w:link w:val="xl188"/>
    <w:rPr>
      <w:rFonts w:ascii="Times New Roman" w:hAnsi="Times New Roman"/>
      <w:sz w:val="20"/>
    </w:rPr>
  </w:style>
  <w:style w:type="paragraph" w:customStyle="1" w:styleId="1f1">
    <w:name w:val="Знак примечания1"/>
    <w:basedOn w:val="1d"/>
    <w:link w:val="1f2"/>
    <w:rPr>
      <w:sz w:val="16"/>
    </w:rPr>
  </w:style>
  <w:style w:type="character" w:customStyle="1" w:styleId="1f2">
    <w:name w:val="Знак примечания1"/>
    <w:basedOn w:val="1e"/>
    <w:link w:val="1f1"/>
    <w:rPr>
      <w:sz w:val="16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900">
    <w:name w:val="xl90"/>
    <w:basedOn w:val="11"/>
    <w:link w:val="xl90"/>
    <w:rPr>
      <w:rFonts w:ascii="Times New Roman" w:hAnsi="Times New Roman"/>
      <w:sz w:val="20"/>
    </w:rPr>
  </w:style>
  <w:style w:type="paragraph" w:customStyle="1" w:styleId="xl168">
    <w:name w:val="xl168"/>
    <w:basedOn w:val="a"/>
    <w:link w:val="xl16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1680">
    <w:name w:val="xl168"/>
    <w:basedOn w:val="11"/>
    <w:link w:val="xl168"/>
    <w:rPr>
      <w:rFonts w:ascii="Times New Roman" w:hAnsi="Times New Roman"/>
      <w:sz w:val="24"/>
    </w:rPr>
  </w:style>
  <w:style w:type="paragraph" w:customStyle="1" w:styleId="xl186">
    <w:name w:val="xl186"/>
    <w:basedOn w:val="a"/>
    <w:link w:val="xl18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60">
    <w:name w:val="xl186"/>
    <w:basedOn w:val="11"/>
    <w:link w:val="xl186"/>
    <w:rPr>
      <w:rFonts w:ascii="Times New Roman" w:hAnsi="Times New Roman"/>
      <w:sz w:val="20"/>
    </w:rPr>
  </w:style>
  <w:style w:type="paragraph" w:customStyle="1" w:styleId="xl288">
    <w:name w:val="xl288"/>
    <w:basedOn w:val="a"/>
    <w:link w:val="xl28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80">
    <w:name w:val="xl288"/>
    <w:basedOn w:val="11"/>
    <w:link w:val="xl288"/>
    <w:rPr>
      <w:rFonts w:ascii="Times New Roman" w:hAnsi="Times New Roman"/>
      <w:sz w:val="20"/>
    </w:rPr>
  </w:style>
  <w:style w:type="paragraph" w:customStyle="1" w:styleId="xl234">
    <w:name w:val="xl234"/>
    <w:basedOn w:val="a"/>
    <w:link w:val="xl23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40">
    <w:name w:val="xl234"/>
    <w:basedOn w:val="11"/>
    <w:link w:val="xl234"/>
    <w:rPr>
      <w:rFonts w:ascii="Times New Roman" w:hAnsi="Times New Roman"/>
      <w:sz w:val="20"/>
    </w:rPr>
  </w:style>
  <w:style w:type="paragraph" w:customStyle="1" w:styleId="xl173">
    <w:name w:val="xl173"/>
    <w:basedOn w:val="a"/>
    <w:link w:val="xl173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30">
    <w:name w:val="xl173"/>
    <w:basedOn w:val="11"/>
    <w:link w:val="xl173"/>
    <w:rPr>
      <w:rFonts w:ascii="Times New Roman" w:hAnsi="Times New Roman"/>
      <w:sz w:val="20"/>
    </w:rPr>
  </w:style>
  <w:style w:type="paragraph" w:customStyle="1" w:styleId="xl164">
    <w:name w:val="xl164"/>
    <w:basedOn w:val="a"/>
    <w:link w:val="xl16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640">
    <w:name w:val="xl164"/>
    <w:basedOn w:val="11"/>
    <w:link w:val="xl164"/>
    <w:rPr>
      <w:rFonts w:ascii="Times New Roman" w:hAnsi="Times New Roman"/>
      <w:sz w:val="20"/>
    </w:rPr>
  </w:style>
  <w:style w:type="paragraph" w:customStyle="1" w:styleId="font5">
    <w:name w:val="font5"/>
    <w:basedOn w:val="a"/>
    <w:link w:val="font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50">
    <w:name w:val="font5"/>
    <w:basedOn w:val="11"/>
    <w:link w:val="font5"/>
    <w:rPr>
      <w:rFonts w:ascii="Times New Roman" w:hAnsi="Times New Roman"/>
      <w:sz w:val="20"/>
    </w:rPr>
  </w:style>
  <w:style w:type="paragraph" w:customStyle="1" w:styleId="xl200">
    <w:name w:val="xl200"/>
    <w:basedOn w:val="a"/>
    <w:link w:val="xl20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000">
    <w:name w:val="xl200"/>
    <w:basedOn w:val="11"/>
    <w:link w:val="xl200"/>
    <w:rPr>
      <w:rFonts w:ascii="Times New Roman" w:hAnsi="Times New Roman"/>
      <w:sz w:val="20"/>
    </w:rPr>
  </w:style>
  <w:style w:type="paragraph" w:customStyle="1" w:styleId="xl169">
    <w:name w:val="xl169"/>
    <w:basedOn w:val="a"/>
    <w:link w:val="xl16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1690">
    <w:name w:val="xl169"/>
    <w:basedOn w:val="11"/>
    <w:link w:val="xl169"/>
    <w:rPr>
      <w:rFonts w:ascii="Times New Roman" w:hAnsi="Times New Roman"/>
      <w:sz w:val="24"/>
    </w:rPr>
  </w:style>
  <w:style w:type="paragraph" w:customStyle="1" w:styleId="xl194">
    <w:name w:val="xl194"/>
    <w:basedOn w:val="a"/>
    <w:link w:val="xl19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40">
    <w:name w:val="xl194"/>
    <w:basedOn w:val="11"/>
    <w:link w:val="xl194"/>
    <w:rPr>
      <w:rFonts w:ascii="Times New Roman" w:hAnsi="Times New Roman"/>
      <w:sz w:val="20"/>
    </w:rPr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510">
    <w:name w:val="xl151"/>
    <w:basedOn w:val="11"/>
    <w:link w:val="xl151"/>
    <w:rPr>
      <w:rFonts w:ascii="Times New Roman" w:hAnsi="Times New Roman"/>
      <w:sz w:val="20"/>
    </w:rPr>
  </w:style>
  <w:style w:type="paragraph" w:styleId="afe">
    <w:name w:val="List Paragraph"/>
    <w:basedOn w:val="a"/>
    <w:link w:val="aff"/>
    <w:uiPriority w:val="34"/>
    <w:qFormat/>
    <w:pPr>
      <w:ind w:left="720"/>
      <w:contextualSpacing/>
    </w:pPr>
    <w:rPr>
      <w:rFonts w:ascii="Times New Roman" w:hAnsi="Times New Roman"/>
      <w:sz w:val="28"/>
    </w:rPr>
  </w:style>
  <w:style w:type="character" w:customStyle="1" w:styleId="aff">
    <w:name w:val="Абзац списка Знак"/>
    <w:basedOn w:val="11"/>
    <w:link w:val="afe"/>
    <w:rPr>
      <w:rFonts w:ascii="Times New Roman" w:hAnsi="Times New Roman"/>
      <w:sz w:val="28"/>
    </w:rPr>
  </w:style>
  <w:style w:type="paragraph" w:customStyle="1" w:styleId="xl252">
    <w:name w:val="xl252"/>
    <w:basedOn w:val="a"/>
    <w:link w:val="xl25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20">
    <w:name w:val="xl252"/>
    <w:basedOn w:val="11"/>
    <w:link w:val="xl252"/>
    <w:rPr>
      <w:rFonts w:ascii="Times New Roman" w:hAnsi="Times New Roman"/>
      <w:sz w:val="20"/>
    </w:rPr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  <w:rPr>
      <w:rFonts w:ascii="Times New Roman" w:hAnsi="Times New Roman"/>
      <w:sz w:val="24"/>
    </w:rPr>
  </w:style>
  <w:style w:type="character" w:customStyle="1" w:styleId="xl710">
    <w:name w:val="xl71"/>
    <w:basedOn w:val="11"/>
    <w:link w:val="xl71"/>
    <w:rPr>
      <w:rFonts w:ascii="Times New Roman" w:hAnsi="Times New Roman"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720">
    <w:name w:val="xl72"/>
    <w:basedOn w:val="11"/>
    <w:link w:val="xl72"/>
    <w:rPr>
      <w:rFonts w:ascii="Times New Roman" w:hAnsi="Times New Roman"/>
      <w:sz w:val="24"/>
    </w:rPr>
  </w:style>
  <w:style w:type="paragraph" w:styleId="aff0">
    <w:name w:val="Subtitle"/>
    <w:next w:val="a"/>
    <w:link w:val="aff1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</w:pPr>
    <w:rPr>
      <w:rFonts w:ascii="Times New Roman" w:hAnsi="Times New Roman"/>
      <w:b/>
      <w:sz w:val="20"/>
    </w:rPr>
  </w:style>
  <w:style w:type="character" w:customStyle="1" w:styleId="xl830">
    <w:name w:val="xl83"/>
    <w:basedOn w:val="11"/>
    <w:link w:val="xl83"/>
    <w:rPr>
      <w:rFonts w:ascii="Times New Roman" w:hAnsi="Times New Roman"/>
      <w:b/>
      <w:sz w:val="20"/>
    </w:rPr>
  </w:style>
  <w:style w:type="paragraph" w:customStyle="1" w:styleId="xl174">
    <w:name w:val="xl174"/>
    <w:basedOn w:val="a"/>
    <w:link w:val="xl174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40">
    <w:name w:val="xl174"/>
    <w:basedOn w:val="11"/>
    <w:link w:val="xl174"/>
    <w:rPr>
      <w:rFonts w:ascii="Times New Roman" w:hAnsi="Times New Roman"/>
      <w:sz w:val="20"/>
    </w:rPr>
  </w:style>
  <w:style w:type="paragraph" w:customStyle="1" w:styleId="xl253">
    <w:name w:val="xl253"/>
    <w:basedOn w:val="a"/>
    <w:link w:val="xl25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30">
    <w:name w:val="xl253"/>
    <w:basedOn w:val="11"/>
    <w:link w:val="xl253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660">
    <w:name w:val="xl66"/>
    <w:basedOn w:val="11"/>
    <w:link w:val="xl66"/>
    <w:rPr>
      <w:rFonts w:ascii="Times New Roman" w:hAnsi="Times New Roman"/>
      <w:sz w:val="20"/>
    </w:rPr>
  </w:style>
  <w:style w:type="paragraph" w:customStyle="1" w:styleId="xl178">
    <w:name w:val="xl178"/>
    <w:basedOn w:val="a"/>
    <w:link w:val="xl17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80">
    <w:name w:val="xl178"/>
    <w:basedOn w:val="11"/>
    <w:link w:val="xl178"/>
    <w:rPr>
      <w:rFonts w:ascii="Times New Roman" w:hAnsi="Times New Roman"/>
      <w:sz w:val="20"/>
    </w:rPr>
  </w:style>
  <w:style w:type="paragraph" w:customStyle="1" w:styleId="xl280">
    <w:name w:val="xl280"/>
    <w:basedOn w:val="a"/>
    <w:link w:val="xl28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00">
    <w:name w:val="xl280"/>
    <w:basedOn w:val="11"/>
    <w:link w:val="xl280"/>
    <w:rPr>
      <w:rFonts w:ascii="Times New Roman" w:hAnsi="Times New Roman"/>
      <w:sz w:val="20"/>
    </w:rPr>
  </w:style>
  <w:style w:type="paragraph" w:styleId="aff2">
    <w:name w:val="Title"/>
    <w:next w:val="a7"/>
    <w:link w:val="aff3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f3">
    <w:name w:val="Заголовок Знак"/>
    <w:link w:val="aff2"/>
    <w:rPr>
      <w:rFonts w:ascii="XO Thames" w:hAnsi="XO Thames"/>
      <w:b/>
      <w:caps/>
      <w:sz w:val="40"/>
    </w:rPr>
  </w:style>
  <w:style w:type="paragraph" w:customStyle="1" w:styleId="xl266">
    <w:name w:val="xl266"/>
    <w:basedOn w:val="a"/>
    <w:link w:val="xl26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660">
    <w:name w:val="xl266"/>
    <w:basedOn w:val="11"/>
    <w:link w:val="xl266"/>
    <w:rPr>
      <w:rFonts w:ascii="Times New Roman" w:hAnsi="Times New Roman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3">
    <w:name w:val="Просмотренная гиперссылка1"/>
    <w:basedOn w:val="1d"/>
    <w:link w:val="1f4"/>
    <w:rPr>
      <w:color w:val="954F72"/>
      <w:u w:val="single"/>
    </w:rPr>
  </w:style>
  <w:style w:type="character" w:customStyle="1" w:styleId="1f4">
    <w:name w:val="Просмотренная гиперссылка1"/>
    <w:basedOn w:val="1e"/>
    <w:link w:val="1f3"/>
    <w:rPr>
      <w:color w:val="954F72"/>
      <w:u w:val="single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60">
    <w:name w:val="xl76"/>
    <w:basedOn w:val="11"/>
    <w:link w:val="xl76"/>
    <w:rPr>
      <w:rFonts w:ascii="Times New Roman" w:hAnsi="Times New Roman"/>
      <w:sz w:val="20"/>
    </w:rPr>
  </w:style>
  <w:style w:type="paragraph" w:customStyle="1" w:styleId="xl276">
    <w:name w:val="xl276"/>
    <w:basedOn w:val="a"/>
    <w:link w:val="xl27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60">
    <w:name w:val="xl276"/>
    <w:basedOn w:val="11"/>
    <w:link w:val="xl276"/>
    <w:rPr>
      <w:rFonts w:ascii="Times New Roman" w:hAnsi="Times New Roman"/>
      <w:sz w:val="20"/>
    </w:rPr>
  </w:style>
  <w:style w:type="paragraph" w:customStyle="1" w:styleId="xl255">
    <w:name w:val="xl255"/>
    <w:basedOn w:val="a"/>
    <w:link w:val="xl255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550">
    <w:name w:val="xl255"/>
    <w:basedOn w:val="11"/>
    <w:link w:val="xl255"/>
    <w:rPr>
      <w:rFonts w:ascii="Times New Roman" w:hAnsi="Times New Roman"/>
      <w:sz w:val="20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50">
    <w:name w:val="xl75"/>
    <w:basedOn w:val="11"/>
    <w:link w:val="xl75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xl271">
    <w:name w:val="xl271"/>
    <w:basedOn w:val="a"/>
    <w:link w:val="xl27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10">
    <w:name w:val="xl271"/>
    <w:basedOn w:val="11"/>
    <w:link w:val="xl271"/>
    <w:rPr>
      <w:rFonts w:ascii="Times New Roman" w:hAnsi="Times New Roman"/>
      <w:sz w:val="20"/>
    </w:rPr>
  </w:style>
  <w:style w:type="paragraph" w:customStyle="1" w:styleId="xl274">
    <w:name w:val="xl274"/>
    <w:basedOn w:val="a"/>
    <w:link w:val="xl27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40">
    <w:name w:val="xl274"/>
    <w:basedOn w:val="11"/>
    <w:link w:val="xl274"/>
    <w:rPr>
      <w:rFonts w:ascii="Times New Roman" w:hAnsi="Times New Roman"/>
      <w:sz w:val="20"/>
    </w:rPr>
  </w:style>
  <w:style w:type="paragraph" w:customStyle="1" w:styleId="xl270">
    <w:name w:val="xl270"/>
    <w:basedOn w:val="a"/>
    <w:link w:val="xl27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00">
    <w:name w:val="xl270"/>
    <w:basedOn w:val="11"/>
    <w:link w:val="xl270"/>
    <w:rPr>
      <w:rFonts w:ascii="Times New Roman" w:hAnsi="Times New Roman"/>
      <w:sz w:val="20"/>
    </w:rPr>
  </w:style>
  <w:style w:type="paragraph" w:customStyle="1" w:styleId="xl245">
    <w:name w:val="xl245"/>
    <w:basedOn w:val="a"/>
    <w:link w:val="xl24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50">
    <w:name w:val="xl245"/>
    <w:basedOn w:val="11"/>
    <w:link w:val="xl245"/>
    <w:rPr>
      <w:rFonts w:ascii="Times New Roman" w:hAnsi="Times New Roman"/>
      <w:sz w:val="20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870">
    <w:name w:val="xl87"/>
    <w:basedOn w:val="11"/>
    <w:link w:val="xl87"/>
    <w:rPr>
      <w:rFonts w:ascii="Times New Roman" w:hAnsi="Times New Roman"/>
      <w:sz w:val="20"/>
    </w:rPr>
  </w:style>
  <w:style w:type="paragraph" w:customStyle="1" w:styleId="xl287">
    <w:name w:val="xl287"/>
    <w:basedOn w:val="a"/>
    <w:link w:val="xl28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70">
    <w:name w:val="xl287"/>
    <w:basedOn w:val="11"/>
    <w:link w:val="xl287"/>
    <w:rPr>
      <w:rFonts w:ascii="Times New Roman" w:hAnsi="Times New Roman"/>
      <w:sz w:val="20"/>
    </w:rPr>
  </w:style>
  <w:style w:type="paragraph" w:customStyle="1" w:styleId="xl221">
    <w:name w:val="xl221"/>
    <w:basedOn w:val="a"/>
    <w:link w:val="xl22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10">
    <w:name w:val="xl221"/>
    <w:basedOn w:val="11"/>
    <w:link w:val="xl221"/>
    <w:rPr>
      <w:rFonts w:ascii="Times New Roman" w:hAnsi="Times New Roman"/>
      <w:sz w:val="20"/>
    </w:rPr>
  </w:style>
  <w:style w:type="paragraph" w:customStyle="1" w:styleId="xl241">
    <w:name w:val="xl241"/>
    <w:basedOn w:val="a"/>
    <w:link w:val="xl24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10">
    <w:name w:val="xl241"/>
    <w:basedOn w:val="11"/>
    <w:link w:val="xl241"/>
    <w:rPr>
      <w:rFonts w:ascii="Times New Roman" w:hAnsi="Times New Roman"/>
      <w:sz w:val="20"/>
    </w:rPr>
  </w:style>
  <w:style w:type="table" w:customStyle="1" w:styleId="110">
    <w:name w:val="Сетка таблицы1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C3C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5808&amp;dst=37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808&amp;dst=370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96&amp;n=203597&amp;dst=1000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96&amp;n=203597&amp;dst=1000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96&amp;n=203736&amp;dst=14355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F29CE-78BB-4AFE-92EF-1A31AB2E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3854</Words>
  <Characters>21971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Андрусяк Сергей Сергеевич</dc:creator>
  <cp:lastModifiedBy>Андрусяк Сергей Сергеевич</cp:lastModifiedBy>
  <cp:revision>2</cp:revision>
  <dcterms:created xsi:type="dcterms:W3CDTF">2024-01-24T08:41:00Z</dcterms:created>
  <dcterms:modified xsi:type="dcterms:W3CDTF">2024-01-24T08:41:00Z</dcterms:modified>
</cp:coreProperties>
</file>