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CA" w:rsidRDefault="00F11F2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FCA" w:rsidRDefault="00A26FC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26FCA" w:rsidRDefault="00A26F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26FCA" w:rsidRDefault="00A26FC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26FCA" w:rsidRDefault="00F11F2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26FCA" w:rsidRDefault="00A26F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26FCA" w:rsidRDefault="00F11F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26FCA" w:rsidRDefault="00F11F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26FCA" w:rsidRDefault="00A26FC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A26FCA" w:rsidRDefault="00A26FC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26FCA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26FCA" w:rsidRDefault="00F11F2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26FCA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26FCA" w:rsidRDefault="00F11F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26F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26FCA" w:rsidRDefault="00A26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4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26FCA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26FCA" w:rsidRDefault="00F11F26">
            <w:pPr>
              <w:spacing w:line="264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16.04.2020  №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137-П «Об утверждении Порядка </w:t>
            </w:r>
            <w:r>
              <w:rPr>
                <w:rFonts w:ascii="Times New Roman" w:hAnsi="Times New Roman"/>
                <w:b/>
                <w:sz w:val="28"/>
              </w:rPr>
              <w:t>определения объема и предоставления из краевого бюджета в 2023 году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</w:t>
            </w:r>
            <w:r>
              <w:rPr>
                <w:rFonts w:ascii="Times New Roman" w:hAnsi="Times New Roman"/>
                <w:b/>
                <w:sz w:val="28"/>
              </w:rPr>
              <w:t xml:space="preserve"> осуществлением уставной деятельности»</w:t>
            </w:r>
          </w:p>
          <w:p w:rsidR="00A26FCA" w:rsidRDefault="00A26FCA">
            <w:pPr>
              <w:spacing w:line="264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>, а также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</w:t>
      </w:r>
      <w:r>
        <w:rPr>
          <w:rFonts w:ascii="Times New Roman" w:hAnsi="Times New Roman"/>
          <w:sz w:val="28"/>
        </w:rPr>
        <w:t>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</w:t>
      </w:r>
      <w:r>
        <w:rPr>
          <w:rFonts w:ascii="Times New Roman" w:hAnsi="Times New Roman"/>
          <w:sz w:val="28"/>
        </w:rPr>
        <w:t>идий»</w:t>
      </w:r>
    </w:p>
    <w:p w:rsidR="00A26FCA" w:rsidRDefault="00A26FC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FCA" w:rsidRDefault="00F11F2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16.04.2020 № 137-П «Об утверждении Порядка определения объема и предоставления из краевого бюджета в 2023 году </w:t>
      </w:r>
      <w:r>
        <w:rPr>
          <w:rFonts w:ascii="Times New Roman" w:hAnsi="Times New Roman"/>
          <w:sz w:val="28"/>
        </w:rPr>
        <w:t xml:space="preserve">субсидии автономной некоммерческой организации </w:t>
      </w:r>
      <w:r>
        <w:rPr>
          <w:rFonts w:ascii="Times New Roman" w:hAnsi="Times New Roman"/>
          <w:sz w:val="28"/>
        </w:rPr>
        <w:t>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 следующие изменения: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Наименование изложить в следующей редакции:</w:t>
      </w:r>
    </w:p>
    <w:p w:rsidR="00A26FCA" w:rsidRDefault="00F11F26" w:rsidP="007176B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Об утве</w:t>
      </w:r>
      <w:r>
        <w:rPr>
          <w:rFonts w:ascii="Times New Roman" w:hAnsi="Times New Roman"/>
          <w:b/>
          <w:sz w:val="28"/>
        </w:rPr>
        <w:t>рждении Порядка предоставления из краевого бюджета субсидий некоммерческим организациям в Камчатском крае в целях</w:t>
      </w:r>
      <w:r>
        <w:rPr>
          <w:rFonts w:ascii="Times New Roman" w:hAnsi="Times New Roman"/>
          <w:b/>
          <w:sz w:val="28"/>
        </w:rPr>
        <w:t xml:space="preserve"> финансового обеспечения затрат на организацию инфраструктуры поддержки социально ориентированных некоммерческих организаций и порядка проведе</w:t>
      </w:r>
      <w:r>
        <w:rPr>
          <w:rFonts w:ascii="Times New Roman" w:hAnsi="Times New Roman"/>
          <w:b/>
          <w:sz w:val="28"/>
        </w:rPr>
        <w:t>ния отбора получателей субсидии</w:t>
      </w:r>
      <w:r>
        <w:rPr>
          <w:rFonts w:ascii="Times New Roman" w:hAnsi="Times New Roman"/>
          <w:sz w:val="28"/>
        </w:rPr>
        <w:t>»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:rsidR="00A26FCA" w:rsidRDefault="00F11F2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подпунктом 1 пункта 2 статьи </w:t>
      </w:r>
      <w:proofErr w:type="spellStart"/>
      <w:r>
        <w:rPr>
          <w:rFonts w:ascii="Times New Roman" w:hAnsi="Times New Roman"/>
          <w:sz w:val="28"/>
        </w:rPr>
        <w:t>статьи</w:t>
      </w:r>
      <w:proofErr w:type="spellEnd"/>
      <w:r>
        <w:rPr>
          <w:rFonts w:ascii="Times New Roman" w:hAnsi="Times New Roman"/>
          <w:sz w:val="28"/>
        </w:rPr>
        <w:t xml:space="preserve">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hAnsi="Times New Roman"/>
          <w:sz w:val="28"/>
        </w:rPr>
        <w:t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A26FCA" w:rsidRDefault="00F11F2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</w:t>
      </w:r>
      <w:r>
        <w:rPr>
          <w:rFonts w:ascii="Times New Roman" w:hAnsi="Times New Roman"/>
          <w:sz w:val="28"/>
        </w:rPr>
        <w:t>ь 1 изложить в следующей редакции:</w:t>
      </w:r>
    </w:p>
    <w:p w:rsidR="00A26FCA" w:rsidRDefault="00F11F26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</w:rPr>
        <w:t xml:space="preserve">Утвердить Порядок предоставления из краевого бюджета субсидий некоммерческим организациям в Камчатском крае в целях </w:t>
      </w:r>
      <w:r>
        <w:rPr>
          <w:rFonts w:ascii="Times New Roman" w:hAnsi="Times New Roman"/>
          <w:sz w:val="28"/>
        </w:rPr>
        <w:t>финансового обеспечения затрат на организацию инфраструктуры поддержки социально ориентированных нек</w:t>
      </w:r>
      <w:r>
        <w:rPr>
          <w:rFonts w:ascii="Times New Roman" w:hAnsi="Times New Roman"/>
          <w:sz w:val="28"/>
        </w:rPr>
        <w:t xml:space="preserve">оммерческих организаций и порядка проведения отбора получателей субсидии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постановлению.»;</w:t>
      </w:r>
    </w:p>
    <w:p w:rsidR="00A26FCA" w:rsidRDefault="00F11F26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к постановлению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A26FCA" w:rsidRDefault="00F11F26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положения Порядк</w:t>
      </w:r>
      <w:r>
        <w:rPr>
          <w:rFonts w:ascii="Times New Roman" w:hAnsi="Times New Roman"/>
          <w:sz w:val="28"/>
        </w:rPr>
        <w:t xml:space="preserve">а, утвержденного настоящим постановлением, касающиеся проведения отбора, применяются к правоотношениям, возникшим до 1 января 2025 года. </w:t>
      </w:r>
    </w:p>
    <w:p w:rsidR="00A26FCA" w:rsidRDefault="00F11F26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предоставление отчетности, осуществление контроля (мониторинга) за соблюдением условий и порядка пр</w:t>
      </w:r>
      <w:r>
        <w:rPr>
          <w:rFonts w:ascii="Times New Roman" w:hAnsi="Times New Roman"/>
          <w:sz w:val="28"/>
        </w:rPr>
        <w:t>едоставления субсидии и применение ответственности за их нарушение в отношении субсидий, предоставленных в соответствии с Порядком определения объема и предоставления из краевого бюджета в 2023 году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автономной некоммерческой организации «Камчатски</w:t>
      </w:r>
      <w:r>
        <w:rPr>
          <w:rFonts w:ascii="Times New Roman" w:hAnsi="Times New Roman"/>
          <w:sz w:val="28"/>
        </w:rPr>
        <w:t>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</w:t>
      </w:r>
      <w:r>
        <w:rPr>
          <w:rFonts w:ascii="Times New Roman" w:hAnsi="Times New Roman"/>
          <w:sz w:val="28"/>
        </w:rPr>
        <w:t>, утвержденным постановлением Правительства Камчатского края от 16.04.2020 № 137-П (в р</w:t>
      </w:r>
      <w:r>
        <w:rPr>
          <w:rFonts w:ascii="Times New Roman" w:hAnsi="Times New Roman"/>
          <w:sz w:val="28"/>
        </w:rPr>
        <w:t>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:rsidR="00A26FCA" w:rsidRDefault="00F11F2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</w:t>
      </w:r>
      <w:r>
        <w:rPr>
          <w:rFonts w:ascii="Times New Roman" w:hAnsi="Times New Roman"/>
          <w:sz w:val="28"/>
        </w:rPr>
        <w:t>илу после дня его официального опубликования.</w:t>
      </w:r>
    </w:p>
    <w:p w:rsidR="00A26FCA" w:rsidRDefault="00A26FCA">
      <w:pPr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</w:rPr>
      </w:pPr>
    </w:p>
    <w:p w:rsidR="00A26FCA" w:rsidRDefault="00A26F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1984"/>
      </w:tblGrid>
      <w:tr w:rsidR="00A26FCA">
        <w:trPr>
          <w:trHeight w:val="1256"/>
        </w:trPr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A26FCA" w:rsidRDefault="00F11F26">
            <w:pPr>
              <w:spacing w:after="0" w:line="240" w:lineRule="auto"/>
              <w:ind w:left="4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A26FCA" w:rsidRDefault="00A26FCA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  <w:bookmarkStart w:id="1" w:name="SIGNERSTAMP1"/>
            <w:bookmarkEnd w:id="1"/>
          </w:p>
          <w:p w:rsidR="00A26FCA" w:rsidRDefault="00A26FC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A26FCA" w:rsidRDefault="00A26FC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A26FCA" w:rsidRDefault="00F11F2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26FCA" w:rsidRDefault="00F11F26">
      <w:pPr>
        <w:spacing w:after="0" w:line="240" w:lineRule="auto"/>
        <w:ind w:left="6096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 Правительства Камчатского края</w:t>
      </w:r>
    </w:p>
    <w:p w:rsidR="00A26FCA" w:rsidRDefault="00F11F26">
      <w:pPr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                  № </w:t>
      </w:r>
    </w:p>
    <w:p w:rsidR="00A26FCA" w:rsidRDefault="00A26FCA">
      <w:pPr>
        <w:spacing w:after="0" w:line="240" w:lineRule="auto"/>
        <w:ind w:left="6096"/>
        <w:rPr>
          <w:rFonts w:ascii="Times New Roman" w:hAnsi="Times New Roman"/>
          <w:sz w:val="28"/>
        </w:rPr>
      </w:pPr>
    </w:p>
    <w:p w:rsidR="00A26FCA" w:rsidRDefault="00F11F26">
      <w:pPr>
        <w:spacing w:after="0" w:line="240" w:lineRule="auto"/>
        <w:ind w:left="6096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Правительства Камчатского края</w:t>
      </w:r>
    </w:p>
    <w:p w:rsidR="00A26FCA" w:rsidRDefault="00F11F26">
      <w:pPr>
        <w:spacing w:after="0" w:line="240" w:lineRule="auto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16.04.2020 № 137-П»</w:t>
      </w:r>
    </w:p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FCA" w:rsidRDefault="00A2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FCA" w:rsidRDefault="00F11F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A26FCA" w:rsidRDefault="00F11F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из краевого бюджета субсидий некоммерческим организациям в Камчатском крае в </w:t>
      </w:r>
      <w:proofErr w:type="gramStart"/>
      <w:r>
        <w:rPr>
          <w:rFonts w:ascii="Times New Roman" w:hAnsi="Times New Roman"/>
          <w:sz w:val="28"/>
        </w:rPr>
        <w:t>целях  финансового</w:t>
      </w:r>
      <w:proofErr w:type="gramEnd"/>
      <w:r>
        <w:rPr>
          <w:rFonts w:ascii="Times New Roman" w:hAnsi="Times New Roman"/>
          <w:sz w:val="28"/>
        </w:rPr>
        <w:t xml:space="preserve"> обеспечения затрат на организацию инфраструктуры поддержки социально ориентированных некоммерческих организаций и </w:t>
      </w:r>
      <w:r>
        <w:rPr>
          <w:rFonts w:ascii="Times New Roman" w:hAnsi="Times New Roman"/>
          <w:sz w:val="28"/>
        </w:rPr>
        <w:t>порядка проведения отбора</w:t>
      </w:r>
    </w:p>
    <w:p w:rsidR="007176BC" w:rsidRDefault="007176BC" w:rsidP="007176BC">
      <w:pPr>
        <w:spacing w:after="0" w:line="480" w:lineRule="auto"/>
        <w:jc w:val="center"/>
        <w:rPr>
          <w:rFonts w:ascii="Times New Roman" w:hAnsi="Times New Roman"/>
          <w:sz w:val="28"/>
        </w:rPr>
      </w:pPr>
    </w:p>
    <w:p w:rsidR="00A26FCA" w:rsidRDefault="00F11F26" w:rsidP="007176BC">
      <w:pPr>
        <w:numPr>
          <w:ilvl w:val="0"/>
          <w:numId w:val="1"/>
        </w:numPr>
        <w:spacing w:line="480" w:lineRule="auto"/>
        <w:ind w:left="0" w:firstLine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из краевого бюджета субсидий некоммерческим организациям (за исключением государственных (муниципальных) учреждений)</w:t>
      </w:r>
      <w:r>
        <w:rPr>
          <w:rFonts w:ascii="Times New Roman" w:hAnsi="Times New Roman"/>
          <w:sz w:val="28"/>
        </w:rPr>
        <w:t xml:space="preserve"> в Камчатском крае (далее – Организация) в целях финансового обеспечения затрат</w:t>
      </w:r>
      <w:r>
        <w:rPr>
          <w:rFonts w:ascii="Times New Roman" w:hAnsi="Times New Roman"/>
          <w:sz w:val="28"/>
        </w:rPr>
        <w:t xml:space="preserve"> на организацию инфраструктуры поддержки социально ориентированных некоммерческих организаций </w:t>
      </w:r>
      <w:r>
        <w:rPr>
          <w:rFonts w:ascii="Times New Roman" w:hAnsi="Times New Roman"/>
          <w:sz w:val="28"/>
        </w:rPr>
        <w:t>(далее – СО НКО),  осуществляющим деятельность на территории Камчатского края (дале</w:t>
      </w:r>
      <w:r>
        <w:rPr>
          <w:rFonts w:ascii="Times New Roman" w:hAnsi="Times New Roman"/>
          <w:sz w:val="28"/>
        </w:rPr>
        <w:t>е – субсидия), для достижения комплекса процессных мероприятий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по направлению расх</w:t>
      </w:r>
      <w:r>
        <w:rPr>
          <w:rFonts w:ascii="Times New Roman" w:hAnsi="Times New Roman"/>
          <w:sz w:val="28"/>
        </w:rPr>
        <w:t>одов «Субсидии на организацию инфраструктуры поддержки социально ориентированных некоммерческих организаций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</w:t>
      </w:r>
      <w:r>
        <w:rPr>
          <w:rFonts w:ascii="Times New Roman" w:hAnsi="Times New Roman"/>
          <w:sz w:val="28"/>
        </w:rPr>
        <w:t xml:space="preserve"> Камчатском крае», утвержденной постановлением Правительства Камчатского края от 06.02.2024 </w:t>
      </w:r>
      <w:r w:rsidR="007176B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38-П, и определяет порядок проведения отбора получателей субсидии (далее – отбор). </w:t>
      </w:r>
    </w:p>
    <w:p w:rsidR="00A26FCA" w:rsidRDefault="00F11F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</w:t>
      </w:r>
      <w:r>
        <w:rPr>
          <w:rFonts w:ascii="Times New Roman" w:hAnsi="Times New Roman"/>
          <w:sz w:val="28"/>
        </w:rPr>
        <w:t xml:space="preserve">усмотренные настоящим Порядком. </w:t>
      </w:r>
    </w:p>
    <w:p w:rsidR="00A26FCA" w:rsidRDefault="00F11F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развития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</w:t>
      </w:r>
      <w:r>
        <w:rPr>
          <w:rFonts w:ascii="Times New Roman" w:hAnsi="Times New Roman"/>
          <w:sz w:val="28"/>
        </w:rPr>
        <w:t xml:space="preserve">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 на соответствующий финансовый год и п</w:t>
      </w:r>
      <w:r>
        <w:rPr>
          <w:rFonts w:ascii="Times New Roman" w:hAnsi="Times New Roman"/>
          <w:sz w:val="28"/>
        </w:rPr>
        <w:t xml:space="preserve">лановый период.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</w:t>
      </w:r>
      <w:r>
        <w:rPr>
          <w:rFonts w:ascii="Times New Roman" w:hAnsi="Times New Roman"/>
          <w:sz w:val="28"/>
        </w:rPr>
        <w:t>е, установленном Министерством финансов Российской Федерации.</w:t>
      </w:r>
    </w:p>
    <w:p w:rsidR="00A26FCA" w:rsidRDefault="00F11F2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Иные положения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Направления расходов, источником финансового обеспечения которых является субсидия:</w:t>
      </w:r>
    </w:p>
    <w:p w:rsidR="00A26FCA" w:rsidRPr="004D6DC0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 xml:space="preserve">1) </w:t>
      </w:r>
      <w:r w:rsidRPr="004D6DC0">
        <w:rPr>
          <w:rFonts w:ascii="Times New Roman" w:hAnsi="Times New Roman"/>
          <w:color w:val="auto"/>
          <w:sz w:val="28"/>
        </w:rPr>
        <w:t>материально-техническое обеспечение деятельности Организации</w:t>
      </w:r>
      <w:r w:rsidR="004D6DC0" w:rsidRPr="004D6DC0">
        <w:rPr>
          <w:rFonts w:ascii="Times New Roman" w:hAnsi="Times New Roman"/>
          <w:color w:val="auto"/>
          <w:sz w:val="28"/>
        </w:rPr>
        <w:t xml:space="preserve"> (</w:t>
      </w:r>
      <w:r w:rsidR="004D6DC0" w:rsidRPr="004D6DC0">
        <w:rPr>
          <w:rFonts w:ascii="Times New Roman" w:hAnsi="Times New Roman"/>
          <w:color w:val="auto"/>
          <w:sz w:val="28"/>
          <w:szCs w:val="28"/>
        </w:rPr>
        <w:t>приобретение офисной мебели, программного обеспечения, компьютерной и оргтехники и комплектующих к ним, канцелярских товаров, полиграфической продукции</w:t>
      </w:r>
      <w:r w:rsidR="004D6DC0" w:rsidRPr="004D6DC0">
        <w:rPr>
          <w:rFonts w:ascii="Times New Roman" w:hAnsi="Times New Roman"/>
          <w:color w:val="auto"/>
          <w:sz w:val="28"/>
          <w:szCs w:val="28"/>
        </w:rPr>
        <w:t>)</w:t>
      </w:r>
      <w:r w:rsidRPr="004D6DC0">
        <w:rPr>
          <w:rFonts w:ascii="Times New Roman" w:hAnsi="Times New Roman"/>
          <w:color w:val="auto"/>
          <w:sz w:val="28"/>
        </w:rPr>
        <w:t>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оплата труда </w:t>
      </w:r>
      <w:r>
        <w:rPr>
          <w:rFonts w:ascii="Times New Roman" w:hAnsi="Times New Roman"/>
          <w:color w:val="000000" w:themeColor="text1"/>
          <w:sz w:val="28"/>
        </w:rPr>
        <w:t>работников Организации, работающих по найму;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оплата услуг специалистов, привлекаемых </w:t>
      </w:r>
      <w:r>
        <w:rPr>
          <w:rFonts w:ascii="Times New Roman" w:hAnsi="Times New Roman"/>
          <w:sz w:val="28"/>
        </w:rPr>
        <w:t>к оказанию консультационной, образовательной, просветительской, информационной, методической поддержки</w:t>
      </w:r>
      <w:r>
        <w:rPr>
          <w:rFonts w:ascii="Times New Roman" w:hAnsi="Times New Roman"/>
          <w:color w:val="000000" w:themeColor="text1"/>
          <w:sz w:val="28"/>
        </w:rPr>
        <w:t xml:space="preserve"> СО НКО;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оплата услуг связи, услуг банка по расчетно-кассовому </w:t>
      </w:r>
      <w:r>
        <w:rPr>
          <w:rFonts w:ascii="Times New Roman" w:hAnsi="Times New Roman"/>
          <w:color w:val="000000" w:themeColor="text1"/>
          <w:sz w:val="28"/>
        </w:rPr>
        <w:t>обслуживанию, услуг по разработке и техническому сопровождению работы сайта Организации, оплата коммунальных услуг и арендной платы за пользование помещением, в котором располагается Организация;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5) оформление подписки на периодические издания, приобретени</w:t>
      </w:r>
      <w:r>
        <w:rPr>
          <w:rFonts w:ascii="Times New Roman" w:hAnsi="Times New Roman"/>
          <w:color w:val="000000" w:themeColor="text1"/>
          <w:sz w:val="28"/>
        </w:rPr>
        <w:t>е публицистической и методической литературы, связанной с осуществлением деятельности Организации;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6) оплата издательско-полиграфических услуг для обеспечения деятельности Организации;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7) освещение деятельности Организации в средствах массовой информации и</w:t>
      </w:r>
      <w:r>
        <w:rPr>
          <w:rFonts w:ascii="Times New Roman" w:hAnsi="Times New Roman"/>
          <w:color w:val="000000" w:themeColor="text1"/>
          <w:sz w:val="28"/>
        </w:rPr>
        <w:t xml:space="preserve"> в информационно-коммуникационной сети </w:t>
      </w:r>
      <w:r w:rsidR="007176BC"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Интернет</w:t>
      </w:r>
      <w:r w:rsidR="007176BC"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8) обучение и стажировка работников и добровольцев (волонтеров) Организации;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9) проведение мониторинга реализации и оценки эффективности социально значимых программ (проектов) социально ориентированных нек</w:t>
      </w:r>
      <w:r>
        <w:rPr>
          <w:rFonts w:ascii="Times New Roman" w:hAnsi="Times New Roman"/>
          <w:color w:val="000000" w:themeColor="text1"/>
          <w:sz w:val="28"/>
        </w:rPr>
        <w:t>оммерческих организаций в Камчатском крае;</w:t>
      </w:r>
    </w:p>
    <w:p w:rsidR="00A26FCA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10) проведение мероприятий общественно значимого характера в рамках уставной деятельности Организации;</w:t>
      </w:r>
    </w:p>
    <w:p w:rsidR="004D6DC0" w:rsidRPr="004D6DC0" w:rsidRDefault="00F11F26" w:rsidP="004D6D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 xml:space="preserve">12) </w:t>
      </w:r>
      <w:r w:rsidR="004D6DC0" w:rsidRPr="004D6DC0">
        <w:rPr>
          <w:rFonts w:ascii="Times New Roman" w:hAnsi="Times New Roman"/>
          <w:color w:val="auto"/>
          <w:sz w:val="28"/>
        </w:rPr>
        <w:t>оплата проезда:</w:t>
      </w:r>
    </w:p>
    <w:p w:rsidR="004D6DC0" w:rsidRPr="004D6DC0" w:rsidRDefault="004D6DC0" w:rsidP="004D6D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>- воздушным транспортом по тарифу экономического класса;</w:t>
      </w:r>
    </w:p>
    <w:p w:rsidR="004D6DC0" w:rsidRPr="004D6DC0" w:rsidRDefault="004D6DC0" w:rsidP="004D6D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>- железнодорожным транспортом не выше, чем в купейном вагоне скорого поезда;</w:t>
      </w:r>
    </w:p>
    <w:p w:rsidR="004D6DC0" w:rsidRPr="004D6DC0" w:rsidRDefault="004D6DC0" w:rsidP="004D6D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>- междугородним рейсовым автотранспортом по тарифу экономического класса;</w:t>
      </w:r>
    </w:p>
    <w:p w:rsidR="00A26FCA" w:rsidRPr="004D6DC0" w:rsidRDefault="004D6D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 xml:space="preserve">и проживания (в номере гостиницы класса эконом или стандарт, без питания) работников Организации, связанных с осуществлением ими представительства в </w:t>
      </w:r>
      <w:r w:rsidRPr="004D6DC0">
        <w:rPr>
          <w:rFonts w:ascii="Times New Roman" w:hAnsi="Times New Roman"/>
          <w:color w:val="auto"/>
          <w:sz w:val="28"/>
        </w:rPr>
        <w:lastRenderedPageBreak/>
        <w:t>выездных международных, всероссийских, межрегиональ</w:t>
      </w:r>
      <w:r w:rsidRPr="004D6DC0">
        <w:rPr>
          <w:rFonts w:ascii="Times New Roman" w:hAnsi="Times New Roman"/>
          <w:color w:val="auto"/>
          <w:sz w:val="28"/>
        </w:rPr>
        <w:t xml:space="preserve">ных, региональных и муниципальных мероприятиях, </w:t>
      </w:r>
      <w:r w:rsidR="00F11F26" w:rsidRPr="004D6DC0">
        <w:rPr>
          <w:rFonts w:ascii="Times New Roman" w:hAnsi="Times New Roman"/>
          <w:color w:val="auto"/>
          <w:sz w:val="28"/>
        </w:rPr>
        <w:t>связанных с ока</w:t>
      </w:r>
      <w:r w:rsidR="00F11F26" w:rsidRPr="004D6DC0">
        <w:rPr>
          <w:rFonts w:ascii="Times New Roman" w:hAnsi="Times New Roman"/>
          <w:color w:val="auto"/>
          <w:sz w:val="28"/>
        </w:rPr>
        <w:t>занием услуг СО НКО</w:t>
      </w:r>
      <w:r w:rsidR="00F11F26" w:rsidRPr="004D6DC0">
        <w:rPr>
          <w:rFonts w:ascii="Times New Roman" w:hAnsi="Times New Roman"/>
          <w:color w:val="auto"/>
          <w:sz w:val="28"/>
        </w:rPr>
        <w:t>.</w:t>
      </w:r>
    </w:p>
    <w:p w:rsidR="00A26FCA" w:rsidRPr="004D6DC0" w:rsidRDefault="00F11F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D6DC0">
        <w:rPr>
          <w:rFonts w:ascii="Times New Roman" w:hAnsi="Times New Roman"/>
          <w:color w:val="auto"/>
          <w:sz w:val="28"/>
        </w:rPr>
        <w:t>6.</w:t>
      </w:r>
      <w:r w:rsidRPr="004D6DC0">
        <w:rPr>
          <w:rFonts w:ascii="Times New Roman" w:hAnsi="Times New Roman"/>
          <w:color w:val="auto"/>
          <w:sz w:val="28"/>
        </w:rPr>
        <w:t xml:space="preserve"> Для целей настоящего Порядка используются следующие понятия: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участники отбора –</w:t>
      </w:r>
      <w:r>
        <w:rPr>
          <w:rFonts w:ascii="Times New Roman" w:hAnsi="Times New Roman"/>
          <w:sz w:val="28"/>
        </w:rPr>
        <w:t xml:space="preserve">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субсидии, на цели, указанные в части 1 настоящего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получатели субсидии – прошедшие отбор участ</w:t>
      </w:r>
      <w:r>
        <w:rPr>
          <w:rFonts w:ascii="Times New Roman" w:hAnsi="Times New Roman"/>
          <w:sz w:val="28"/>
        </w:rPr>
        <w:t>ники отбора (победители отбора), в отношении которых принято решение о заключении с ними соглашения о предоставлении субсидии (далее – Соглашение).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Условием предоставления субсидии является соответствие получателя субсидии (участника отбора) на дату рас</w:t>
      </w:r>
      <w:r>
        <w:rPr>
          <w:rFonts w:ascii="Times New Roman" w:hAnsi="Times New Roman"/>
          <w:sz w:val="28"/>
        </w:rPr>
        <w:t xml:space="preserve">смотрения заявки и </w:t>
      </w:r>
      <w:proofErr w:type="gramStart"/>
      <w:r>
        <w:rPr>
          <w:rFonts w:ascii="Times New Roman" w:hAnsi="Times New Roman"/>
          <w:sz w:val="28"/>
        </w:rPr>
        <w:t>заключения  Соглашения</w:t>
      </w:r>
      <w:proofErr w:type="gramEnd"/>
      <w:r>
        <w:rPr>
          <w:rFonts w:ascii="Times New Roman" w:hAnsi="Times New Roman"/>
          <w:sz w:val="28"/>
        </w:rPr>
        <w:t xml:space="preserve">, следующим требованиям: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</w:t>
      </w:r>
      <w:r>
        <w:rPr>
          <w:rFonts w:ascii="Times New Roman" w:hAnsi="Times New Roman"/>
          <w:sz w:val="28"/>
        </w:rPr>
        <w:t>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</w:t>
      </w:r>
      <w:r>
        <w:rPr>
          <w:rFonts w:ascii="Times New Roman" w:hAnsi="Times New Roman"/>
          <w:sz w:val="28"/>
        </w:rPr>
        <w:t>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</w:t>
      </w:r>
      <w:r>
        <w:rPr>
          <w:rFonts w:ascii="Times New Roman" w:hAnsi="Times New Roman"/>
          <w:sz w:val="28"/>
        </w:rPr>
        <w:t>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</w:t>
      </w:r>
      <w:r>
        <w:rPr>
          <w:rFonts w:ascii="Times New Roman" w:hAnsi="Times New Roman"/>
          <w:sz w:val="28"/>
        </w:rPr>
        <w:t xml:space="preserve">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</w:t>
      </w:r>
      <w:r>
        <w:rPr>
          <w:rFonts w:ascii="Times New Roman" w:hAnsi="Times New Roman"/>
          <w:sz w:val="28"/>
        </w:rPr>
        <w:t>ских лиц, в отношении которых имеются сведения об их причастности к экстремистской деятельности или терроризму;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</w:t>
      </w:r>
      <w:r>
        <w:rPr>
          <w:rFonts w:ascii="Times New Roman" w:hAnsi="Times New Roman"/>
          <w:sz w:val="28"/>
        </w:rPr>
        <w:t xml:space="preserve">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получател</w:t>
      </w:r>
      <w:r>
        <w:rPr>
          <w:rFonts w:ascii="Times New Roman" w:hAnsi="Times New Roman"/>
          <w:sz w:val="28"/>
        </w:rPr>
        <w:t xml:space="preserve">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</w:t>
      </w:r>
      <w:r>
        <w:rPr>
          <w:rFonts w:ascii="Times New Roman" w:hAnsi="Times New Roman"/>
          <w:sz w:val="28"/>
        </w:rPr>
        <w:t xml:space="preserve">етствии с Федеральным законом от 14.07.2022 № 255-ФЗ «О контроле за деятельностью лиц, находящихся под иностранным влиянием»;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субсидии (участника отбора) на едином налоговом счете отсутствует или не превышает размер, определенный пунктом 3</w:t>
      </w:r>
      <w:r>
        <w:rPr>
          <w:rFonts w:ascii="Times New Roman" w:hAnsi="Times New Roman"/>
          <w:sz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получателя субсидии (участника отбора) отсутствуют просроченная задолженность по возврат</w:t>
      </w:r>
      <w:r>
        <w:rPr>
          <w:rFonts w:ascii="Times New Roman" w:hAnsi="Times New Roman"/>
          <w:sz w:val="28"/>
        </w:rPr>
        <w:t>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</w:t>
      </w:r>
      <w:r>
        <w:rPr>
          <w:rFonts w:ascii="Times New Roman" w:hAnsi="Times New Roman"/>
          <w:sz w:val="28"/>
        </w:rPr>
        <w:t xml:space="preserve">ем;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 исключением реорганизации в форме присоединения к получателю субсидии, другого юридического лица), ликвидации, в отношении его не введена процедура банкротства, деятель</w:t>
      </w:r>
      <w:r>
        <w:rPr>
          <w:rFonts w:ascii="Times New Roman" w:hAnsi="Times New Roman"/>
          <w:sz w:val="28"/>
        </w:rPr>
        <w:t xml:space="preserve">ность получателя субсидии </w:t>
      </w:r>
      <w:proofErr w:type="gramStart"/>
      <w:r>
        <w:rPr>
          <w:rFonts w:ascii="Times New Roman" w:hAnsi="Times New Roman"/>
          <w:sz w:val="28"/>
        </w:rPr>
        <w:t>не  приостановлена</w:t>
      </w:r>
      <w:proofErr w:type="gramEnd"/>
      <w:r>
        <w:rPr>
          <w:rFonts w:ascii="Times New Roman" w:hAnsi="Times New Roman"/>
          <w:sz w:val="28"/>
        </w:rPr>
        <w:t xml:space="preserve"> в порядке, предусмотренном законодательством Российской Федерации;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получателя субсидии (учас</w:t>
      </w:r>
      <w:r>
        <w:rPr>
          <w:rFonts w:ascii="Times New Roman" w:hAnsi="Times New Roman"/>
          <w:sz w:val="28"/>
        </w:rPr>
        <w:t>тника отбора).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8. Субсидия должна быть использована получателем субсидии в срок до 31 декабря 2024 года.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9. Для подтверждения соответствия требованиям, указанным </w:t>
      </w:r>
      <w:r>
        <w:rPr>
          <w:rFonts w:ascii="Times New Roman" w:hAnsi="Times New Roman"/>
          <w:color w:val="000000" w:themeColor="text1"/>
          <w:sz w:val="28"/>
        </w:rPr>
        <w:t>в части 7</w:t>
      </w:r>
      <w:r>
        <w:rPr>
          <w:rFonts w:ascii="Times New Roman" w:hAnsi="Times New Roman"/>
          <w:sz w:val="28"/>
        </w:rPr>
        <w:t xml:space="preserve"> настоящего Порядка, участник отбора, в течение срока, указанного в объявлении, пре</w:t>
      </w:r>
      <w:r>
        <w:rPr>
          <w:rFonts w:ascii="Times New Roman" w:hAnsi="Times New Roman"/>
          <w:sz w:val="28"/>
        </w:rPr>
        <w:t>дставляет в Министерство следующие документы:</w:t>
      </w:r>
    </w:p>
    <w:p w:rsidR="008049F6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правку, подписанную руководителем участника отбора, подтверждающую, что участник отбора соответствует требованиям, установлен</w:t>
      </w:r>
      <w:r w:rsidR="008049F6">
        <w:rPr>
          <w:rFonts w:ascii="Times New Roman" w:hAnsi="Times New Roman"/>
          <w:sz w:val="28"/>
        </w:rPr>
        <w:t>ным частью 7 настоящего Порядка;</w:t>
      </w:r>
      <w:r>
        <w:rPr>
          <w:rFonts w:ascii="Times New Roman" w:hAnsi="Times New Roman"/>
          <w:sz w:val="28"/>
        </w:rPr>
        <w:t xml:space="preserve"> </w:t>
      </w:r>
    </w:p>
    <w:p w:rsidR="00A26FCA" w:rsidRDefault="008049F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8049F6">
        <w:rPr>
          <w:rFonts w:ascii="Times New Roman" w:hAnsi="Times New Roman"/>
          <w:sz w:val="28"/>
        </w:rPr>
        <w:t xml:space="preserve">справку, подписанную руководителем участника отбора, </w:t>
      </w:r>
      <w:r>
        <w:rPr>
          <w:rFonts w:ascii="Times New Roman" w:hAnsi="Times New Roman"/>
          <w:sz w:val="28"/>
        </w:rPr>
        <w:t>и копии документов, заверенные надлежащим образом и подтверждающие</w:t>
      </w:r>
      <w:r w:rsidRPr="008049F6">
        <w:rPr>
          <w:rFonts w:ascii="Times New Roman" w:hAnsi="Times New Roman"/>
          <w:sz w:val="28"/>
        </w:rPr>
        <w:t xml:space="preserve">, что участник отбора соответствует </w:t>
      </w:r>
      <w:r w:rsidR="00F11F26">
        <w:rPr>
          <w:rFonts w:ascii="Times New Roman" w:hAnsi="Times New Roman"/>
          <w:sz w:val="28"/>
        </w:rPr>
        <w:t>категории, установленной частью 44 настоящего По</w:t>
      </w:r>
      <w:r w:rsidR="00F11F26"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, и критериям, установленным частью 48 настоящего Порядка</w:t>
      </w:r>
      <w:r w:rsidR="00F11F26">
        <w:rPr>
          <w:rFonts w:ascii="Times New Roman" w:hAnsi="Times New Roman"/>
          <w:sz w:val="28"/>
        </w:rPr>
        <w:t>;</w:t>
      </w:r>
    </w:p>
    <w:p w:rsidR="00A26FCA" w:rsidRDefault="008049F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11F26">
        <w:rPr>
          <w:rFonts w:ascii="Times New Roman" w:hAnsi="Times New Roman"/>
          <w:sz w:val="28"/>
        </w:rPr>
        <w:t xml:space="preserve">) </w:t>
      </w:r>
      <w:r w:rsidR="00F11F26">
        <w:rPr>
          <w:rFonts w:ascii="Times New Roman" w:hAnsi="Times New Roman"/>
          <w:sz w:val="28"/>
        </w:rPr>
        <w:t>заверенную копию устава.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В рамках одного отбора участник (участники) отбора вправе подать только одну заявку.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Заявка о предоставлении субсидии и документы, содержащиеся в заявке, должны соответствовать следующим требованиям: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заявка о </w:t>
      </w:r>
      <w:r>
        <w:rPr>
          <w:rFonts w:ascii="Times New Roman" w:hAnsi="Times New Roman"/>
          <w:sz w:val="28"/>
        </w:rPr>
        <w:t>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заявка о предоставлении</w:t>
      </w:r>
      <w:r>
        <w:rPr>
          <w:rFonts w:ascii="Times New Roman" w:hAnsi="Times New Roman"/>
          <w:sz w:val="28"/>
        </w:rPr>
        <w:t xml:space="preserve"> субсидии и документы должны быть прошиты и пронумерованы, подписаны уполномоченными лицами;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документов должны быть заверены надлежащим образом;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заявка о предоставлении субсидии и документы не должны содержать неоговоренных исправлений, подчист</w:t>
      </w:r>
      <w:r>
        <w:rPr>
          <w:rFonts w:ascii="Times New Roman" w:hAnsi="Times New Roman"/>
          <w:sz w:val="28"/>
        </w:rPr>
        <w:t>ок, приписок, повреждений, не позволяющих однозначно истолковать содержание документа, арифметических ошибок в расчетах.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Документы, указанные в части 9 настоящего Порядка, подлежат регистрации в день их поступления в Министерство.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в те</w:t>
      </w:r>
      <w:r>
        <w:rPr>
          <w:rFonts w:ascii="Times New Roman" w:hAnsi="Times New Roman"/>
          <w:sz w:val="28"/>
        </w:rPr>
        <w:t xml:space="preserve">чение 2 рабочих дней со дня регистрации документов, указанных в части 9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>
        <w:rPr>
          <w:rFonts w:ascii="Times New Roman" w:hAnsi="Times New Roman"/>
          <w:sz w:val="28"/>
        </w:rPr>
        <w:t>«Предоставление сведений из ЕГРЮЛ/ЕГРИП в электронном виде», проводит проверку получателя субсидии на соответствие требованиям, указанным в пунктах 1, 8 и 9 части 7 настоящего Порядка на официальном сайте Федеральной налоговой службы на странице «Поиск све</w:t>
      </w:r>
      <w:r>
        <w:rPr>
          <w:rFonts w:ascii="Times New Roman" w:hAnsi="Times New Roman"/>
          <w:sz w:val="28"/>
        </w:rPr>
        <w:t>дений в реестре дисквалифицированных лиц».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Министерство в течение 5 рабочих дней со дня регистрации документов, указанных в части 9 настоящего Порядка, рассматривает их и иные сведения и документы в отношении участника (участников) отбора, проверяет </w:t>
      </w:r>
      <w:r>
        <w:rPr>
          <w:rFonts w:ascii="Times New Roman" w:hAnsi="Times New Roman"/>
          <w:sz w:val="28"/>
        </w:rPr>
        <w:t>участника (участников) отбора на соответствие требованиям, установленным частью 7 настоящего Порядка, и принимает решение о приеме заявки (определении победителя (победителей) отбора) и предоставлении субсидии либо об отклонении заявки и отказе в предостав</w:t>
      </w:r>
      <w:r>
        <w:rPr>
          <w:rFonts w:ascii="Times New Roman" w:hAnsi="Times New Roman"/>
          <w:sz w:val="28"/>
        </w:rPr>
        <w:t>лении субсидии (отказ в предоставлении субсидии), оформленные приказом Министерства.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Результаты отбора определяются на основании проверки участников отбора на соответствие категории и требованиям, установленным частью 7 настоящего Порядка, и представле</w:t>
      </w:r>
      <w:r>
        <w:rPr>
          <w:rFonts w:ascii="Times New Roman" w:hAnsi="Times New Roman"/>
          <w:sz w:val="28"/>
        </w:rPr>
        <w:t>нных ими заявок в соответствии с частью 11 настоящего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частью 11 настоящего По</w:t>
      </w:r>
      <w:r>
        <w:rPr>
          <w:rFonts w:ascii="Times New Roman" w:hAnsi="Times New Roman"/>
          <w:sz w:val="28"/>
        </w:rPr>
        <w:t>рядка, а участник (участники) отбора при этом соответствует (соответствуют) категории и требованиям, установленными частью 7 настоящего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Основаниями для отказа в предоставлении субсидии являются: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несоответствие представленных участником отб</w:t>
      </w:r>
      <w:r>
        <w:rPr>
          <w:rFonts w:ascii="Times New Roman" w:hAnsi="Times New Roman"/>
          <w:sz w:val="28"/>
        </w:rPr>
        <w:t>ора документов требованиям, установленным частью 11 настоящего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получателем субсидии документов требованиям, определенным частью 9 настоящего Порядка, или непредставление (представление не в полном объеме) указанных</w:t>
      </w:r>
      <w:r>
        <w:rPr>
          <w:rFonts w:ascii="Times New Roman" w:hAnsi="Times New Roman"/>
          <w:sz w:val="28"/>
        </w:rPr>
        <w:t xml:space="preserve"> документов;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несоответствие получателя субсидии требованиям, установленным частью 7 настоящего Порядка.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случае принятия решения об отказе в предоставлении субс</w:t>
      </w:r>
      <w:r>
        <w:rPr>
          <w:rFonts w:ascii="Times New Roman" w:hAnsi="Times New Roman"/>
          <w:sz w:val="28"/>
        </w:rPr>
        <w:t>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</w:t>
      </w:r>
      <w:r>
        <w:rPr>
          <w:rFonts w:ascii="Times New Roman" w:hAnsi="Times New Roman"/>
          <w:sz w:val="28"/>
        </w:rPr>
        <w:t xml:space="preserve">чивающим подтверждение получения указанного уведомления получателем субсидии.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случае принятия решения Министерством о предоставлении субсидии с победителем отбора заключается Соглашение о предоставлении субсидии, в соответствии с типовой формой, утв</w:t>
      </w:r>
      <w:r>
        <w:rPr>
          <w:rFonts w:ascii="Times New Roman" w:hAnsi="Times New Roman"/>
          <w:sz w:val="28"/>
        </w:rPr>
        <w:t>ержденной Министерством финансов Камчатского края в следующем порядке и сроки: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5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</w:t>
      </w:r>
      <w:r>
        <w:rPr>
          <w:rFonts w:ascii="Times New Roman" w:hAnsi="Times New Roman"/>
          <w:sz w:val="28"/>
        </w:rPr>
        <w:t>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получения проекта соглашения подписывает и возвращает в М</w:t>
      </w:r>
      <w:r>
        <w:rPr>
          <w:rFonts w:ascii="Times New Roman" w:hAnsi="Times New Roman"/>
          <w:sz w:val="28"/>
        </w:rPr>
        <w:t xml:space="preserve">инистерство два экземпляра проекта соглашения посредством почтового отправления или нарочно.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</w:t>
      </w:r>
      <w:r>
        <w:rPr>
          <w:rFonts w:ascii="Times New Roman" w:hAnsi="Times New Roman"/>
          <w:sz w:val="28"/>
        </w:rPr>
        <w:t xml:space="preserve"> субсидии проекта Соглашения, и направляет один экземпляр </w:t>
      </w:r>
      <w:r>
        <w:rPr>
          <w:rFonts w:ascii="Times New Roman" w:hAnsi="Times New Roman"/>
          <w:sz w:val="28"/>
        </w:rPr>
        <w:lastRenderedPageBreak/>
        <w:t xml:space="preserve">Соглашения в адрес получателя субсидии посредством почтового отправления или нарочно;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М</w:t>
      </w:r>
      <w:r>
        <w:rPr>
          <w:rFonts w:ascii="Times New Roman" w:hAnsi="Times New Roman"/>
          <w:sz w:val="28"/>
        </w:rPr>
        <w:t>инистерстве, при этом день заключения Соглашения считается днем принятия решения о предоставлении субсидии.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</w:t>
      </w:r>
      <w:proofErr w:type="spellStart"/>
      <w:r>
        <w:rPr>
          <w:rFonts w:ascii="Times New Roman" w:hAnsi="Times New Roman"/>
          <w:sz w:val="28"/>
        </w:rPr>
        <w:t>непоступления</w:t>
      </w:r>
      <w:proofErr w:type="spellEnd"/>
      <w:r>
        <w:rPr>
          <w:rFonts w:ascii="Times New Roman" w:hAnsi="Times New Roman"/>
          <w:sz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</w:t>
      </w:r>
      <w:r>
        <w:rPr>
          <w:rFonts w:ascii="Times New Roman" w:hAnsi="Times New Roman"/>
          <w:sz w:val="28"/>
        </w:rPr>
        <w:t>роекта Соглашения получатель субсидии признается уклонившимся от заключения Соглашения.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</w:t>
      </w:r>
      <w:r>
        <w:rPr>
          <w:rFonts w:ascii="Times New Roman" w:hAnsi="Times New Roman"/>
          <w:sz w:val="28"/>
        </w:rPr>
        <w:t>лашению, являются: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</w:t>
      </w:r>
      <w:r>
        <w:rPr>
          <w:rFonts w:ascii="Times New Roman" w:hAnsi="Times New Roman"/>
          <w:sz w:val="28"/>
        </w:rPr>
        <w:t>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</w:t>
      </w:r>
      <w:r>
        <w:rPr>
          <w:rFonts w:ascii="Times New Roman" w:hAnsi="Times New Roman"/>
          <w:sz w:val="28"/>
        </w:rPr>
        <w:t>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обязательство получ</w:t>
      </w:r>
      <w:r>
        <w:rPr>
          <w:rFonts w:ascii="Times New Roman" w:hAnsi="Times New Roman"/>
          <w:sz w:val="28"/>
        </w:rPr>
        <w:t>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</w:t>
      </w:r>
      <w:r>
        <w:rPr>
          <w:rFonts w:ascii="Times New Roman" w:hAnsi="Times New Roman"/>
          <w:sz w:val="28"/>
        </w:rPr>
        <w:t>чателем субсидии,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предусмотренных частью 36 настоя</w:t>
      </w:r>
      <w:r>
        <w:rPr>
          <w:rFonts w:ascii="Times New Roman" w:hAnsi="Times New Roman"/>
          <w:sz w:val="28"/>
        </w:rPr>
        <w:t>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положение о возможности заключать дополнительное соглашение в случаях, предусмотренных законодательством Российской Федерации и Камчатского края, в том числе в случае уменьшения Министерству как получателю бюджетных средств ранее доведенны</w:t>
      </w:r>
      <w:r>
        <w:rPr>
          <w:rFonts w:ascii="Times New Roman" w:hAnsi="Times New Roman"/>
          <w:sz w:val="28"/>
        </w:rPr>
        <w:t xml:space="preserve">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запрет приобретения получателем субсидии, а также иными</w:t>
      </w:r>
      <w:r>
        <w:rPr>
          <w:rFonts w:ascii="Times New Roman" w:hAnsi="Times New Roman"/>
          <w:sz w:val="28"/>
        </w:rPr>
        <w:t xml:space="preserve">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</w:t>
      </w:r>
      <w:r>
        <w:rPr>
          <w:rFonts w:ascii="Times New Roman" w:hAnsi="Times New Roman"/>
          <w:sz w:val="28"/>
        </w:rPr>
        <w:t>и закупке (поставке) высокотехнологичного импортного оборудования, сырья и комплектующих изделий;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возможность заключать дополнительное соглашение к Соглашению в части перемены лица в обязательстве с указанием в Соглашении юридического лица, являющегося </w:t>
      </w:r>
      <w:r>
        <w:rPr>
          <w:rFonts w:ascii="Times New Roman" w:hAnsi="Times New Roman"/>
          <w:sz w:val="28"/>
        </w:rPr>
        <w:t xml:space="preserve">правопреемником при реорганизации получателя субсидии в форме слияния, присоединения или преобразования;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возможность расторжения Соглашения с формированием уведомления о расторжении соглашения в одностороннем порядке и акта об исполнении обязательств п</w:t>
      </w:r>
      <w:r>
        <w:rPr>
          <w:rFonts w:ascii="Times New Roman" w:hAnsi="Times New Roman"/>
          <w:sz w:val="28"/>
        </w:rPr>
        <w:t>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 в случае реорганизации получателя субсиди</w:t>
      </w:r>
      <w:r>
        <w:rPr>
          <w:rFonts w:ascii="Times New Roman" w:hAnsi="Times New Roman"/>
          <w:sz w:val="28"/>
        </w:rPr>
        <w:t>и в форме разделения, выделения, а также при ликвидации получателя субсидии, являющегося юридическим лицом.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В течение года в случаях, предусмотренных законодательством Российской Федерации и (или) законодательством Камчатского края, в соглашение могут </w:t>
      </w:r>
      <w:r>
        <w:rPr>
          <w:rFonts w:ascii="Times New Roman" w:hAnsi="Times New Roman"/>
          <w:sz w:val="28"/>
        </w:rPr>
        <w:t>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лучатель субсидии в течение 10 рабочих дней со дня получения уведомления о намерении заключить дополнительное соглашение, подписывает дополнительное соглашение к Соглашению (дополнительное соглашение о расторжении Соглашения) на бумажном носителе).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</w:t>
      </w:r>
      <w:r>
        <w:rPr>
          <w:rFonts w:ascii="Times New Roman" w:hAnsi="Times New Roman"/>
          <w:sz w:val="28"/>
        </w:rPr>
        <w:t>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подписывает его на бумажном носителе, и направляет один экземпляр дополнительног</w:t>
      </w:r>
      <w:r>
        <w:rPr>
          <w:rFonts w:ascii="Times New Roman" w:hAnsi="Times New Roman"/>
          <w:sz w:val="28"/>
        </w:rPr>
        <w:t xml:space="preserve">о соглашения в адрес получателя субсидии посредством электронной связи, почтового отправления, </w:t>
      </w:r>
      <w:r>
        <w:rPr>
          <w:rFonts w:ascii="Times New Roman" w:hAnsi="Times New Roman"/>
          <w:sz w:val="28"/>
        </w:rPr>
        <w:lastRenderedPageBreak/>
        <w:t>нарочно или иным способом, обеспечивающим подтверждение получения уведомления о намерении заключить дополнительное соглашение.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перечисляет субси</w:t>
      </w:r>
      <w:r>
        <w:rPr>
          <w:rFonts w:ascii="Times New Roman" w:hAnsi="Times New Roman"/>
          <w:sz w:val="28"/>
        </w:rPr>
        <w:t>дии согласно плану-графику, утвержденному Соглашением,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Разме</w:t>
      </w:r>
      <w:r>
        <w:rPr>
          <w:rFonts w:ascii="Times New Roman" w:hAnsi="Times New Roman"/>
          <w:sz w:val="28"/>
        </w:rPr>
        <w:t>р субсидии, предоставляемой получателю субсидии, определяется по формуле:</w:t>
      </w:r>
    </w:p>
    <w:p w:rsidR="00A26FCA" w:rsidRDefault="00A26FCA">
      <w:pPr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A26FCA" w:rsidRDefault="00F11F26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857375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A26FCA" w:rsidRDefault="00A26FCA">
      <w:pPr>
        <w:ind w:firstLine="709"/>
        <w:jc w:val="both"/>
        <w:rPr>
          <w:rFonts w:ascii="Times New Roman" w:hAnsi="Times New Roman"/>
          <w:sz w:val="28"/>
        </w:rPr>
      </w:pP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66700" cy="3333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размер субсидии, предоставляемой j-ому получателю субсидии;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76225" cy="3238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общий размер средств, предусмотренных Программой, доведенных до Министерства на реализацию мероприятий, указанных в части 1 настоящего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76225" cy="3333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потребность j-ого получателя субсидии, определяемая на основании представленных документов в соответствии</w:t>
      </w:r>
      <w:r>
        <w:rPr>
          <w:rFonts w:ascii="Times New Roman" w:hAnsi="Times New Roman"/>
          <w:sz w:val="28"/>
        </w:rPr>
        <w:t xml:space="preserve"> с частью 9 настоящего Порядка;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2875" cy="1428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количество получателей субсидии, между которыми планируется распределение субсидии.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размере, определенном в соответствии с формулой, указанной в настоящей части, но не может превышать размер з</w:t>
      </w:r>
      <w:r>
        <w:rPr>
          <w:rFonts w:ascii="Times New Roman" w:hAnsi="Times New Roman"/>
          <w:sz w:val="28"/>
        </w:rPr>
        <w:t xml:space="preserve">аявленной получателем </w:t>
      </w:r>
      <w:r w:rsidR="008A2EE4">
        <w:rPr>
          <w:rFonts w:ascii="Times New Roman" w:hAnsi="Times New Roman"/>
          <w:sz w:val="28"/>
        </w:rPr>
        <w:t>субсидии потребности в субсидии или суммы субсидии на текущий финансовый год, установленной в соответствии с з</w:t>
      </w:r>
      <w:r w:rsidR="008A2EE4" w:rsidRPr="000A4917">
        <w:rPr>
          <w:rFonts w:ascii="Times New Roman" w:hAnsi="Times New Roman"/>
          <w:sz w:val="28"/>
          <w:szCs w:val="28"/>
        </w:rPr>
        <w:t>аконом Камчатского края от 23.11.2023 № 300 «О краевом бюджете на 2024 год и на плановый период 2025 и 2026 годов»</w:t>
      </w:r>
      <w:r w:rsidR="008A2EE4">
        <w:rPr>
          <w:rFonts w:ascii="Times New Roman" w:hAnsi="Times New Roman"/>
          <w:sz w:val="28"/>
        </w:rPr>
        <w:t xml:space="preserve">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Организация предоставляет в Министерство ежеквартально в срок до 15 числа месяца, следующего за отчетным кварталом, отчеты по формам, определенным типовыми формами, установленными Министерством фин</w:t>
      </w:r>
      <w:r>
        <w:rPr>
          <w:rFonts w:ascii="Times New Roman" w:hAnsi="Times New Roman"/>
          <w:sz w:val="28"/>
        </w:rPr>
        <w:t>ансов Камчатского края: отчет о достижении значений результатов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</w:t>
      </w:r>
      <w:r>
        <w:rPr>
          <w:rFonts w:ascii="Times New Roman" w:hAnsi="Times New Roman"/>
          <w:sz w:val="28"/>
        </w:rPr>
        <w:t>ески произведенные расходы.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Все представленные получателем субсидии в Министерство отчеты подлежат регистрации в день их поступления.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Отчеты и сведения, предусмотренные частью 27 настоящего Порядка, предоставляются в Министерство посредством почтового </w:t>
      </w:r>
      <w:r>
        <w:rPr>
          <w:rFonts w:ascii="Times New Roman" w:hAnsi="Times New Roman"/>
          <w:sz w:val="28"/>
        </w:rPr>
        <w:t>отправления или нарочно.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Министерство осуществляет проверку отчетности, устанавливает полноту и достоверность сведений, содержащихся в отчете и в </w:t>
      </w:r>
      <w:r>
        <w:rPr>
          <w:rFonts w:ascii="Times New Roman" w:hAnsi="Times New Roman"/>
          <w:sz w:val="28"/>
        </w:rPr>
        <w:t>прилагаемых к отчетам документах (при наличии) в течение 20 рабочих дней с момента окончания срока ее предоставления получателем субсидии.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Отчеты, указанные в части 28 настоящего Порядка, считаются принятыми после их подписания Министром развития гражд</w:t>
      </w:r>
      <w:r>
        <w:rPr>
          <w:rFonts w:ascii="Times New Roman" w:hAnsi="Times New Roman"/>
          <w:sz w:val="28"/>
        </w:rPr>
        <w:t>анского общества Камчатского края (далее – Министр) (уполномоченного им лица).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Отчеты, указанные в настоящей части, считаются не принятыми по следующим основаниям: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(представление не в полном объеме);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 заполн</w:t>
      </w:r>
      <w:r>
        <w:rPr>
          <w:rFonts w:ascii="Times New Roman" w:hAnsi="Times New Roman"/>
          <w:sz w:val="28"/>
        </w:rPr>
        <w:t>ение) получателем субсидии всех обязательных для заполнения граф, предусмотренных в отчете;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отчетов с нарушением сроков, указанных в настоящей части;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отчете.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</w:t>
      </w:r>
      <w:r>
        <w:rPr>
          <w:rFonts w:ascii="Times New Roman" w:hAnsi="Times New Roman"/>
          <w:sz w:val="28"/>
        </w:rPr>
        <w:t>ней со дня принятия отчетов, указанных в настоящей части, направляет получателю субсидии сведения о принятии отчетов по форме и в порядке, определенным Соглашением.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Результатами предоставления субсидии по состоянию на 31 декабря года, в котором предост</w:t>
      </w:r>
      <w:r>
        <w:rPr>
          <w:rFonts w:ascii="Times New Roman" w:hAnsi="Times New Roman"/>
          <w:sz w:val="28"/>
        </w:rPr>
        <w:t>авлена субсидия является: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количество мероприятий, проведенных для СО НКО при финансовой поддержке за счет средств краевого бюджета; 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количество участников мероприятий, проведенных для СО НКО при финансовой поддержке за счет средств краевого бюджета; 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количество СО НКО, которым оказана поддержка в нефинансовых формах;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количество СО НКО, принявших участие в конкурсах грантов социальных проектов федерального и регионального уровня,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количество СО НКО, одержавших победу в конкурсах грантов </w:t>
      </w:r>
      <w:r>
        <w:rPr>
          <w:rFonts w:ascii="Times New Roman" w:hAnsi="Times New Roman"/>
          <w:sz w:val="28"/>
        </w:rPr>
        <w:t>социальных проектов федерального и регионального уровня.</w:t>
      </w:r>
    </w:p>
    <w:p w:rsidR="00A26FCA" w:rsidRDefault="00F11F2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32. Значение результатов предоставления субсидии устанавливаются Соглашением.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Информация о проводимых мероприятиях за счет средств субсидии должна заблаговременно размещаться на платформе социальных </w:t>
      </w:r>
      <w:r>
        <w:rPr>
          <w:rFonts w:ascii="Times New Roman" w:hAnsi="Times New Roman"/>
          <w:sz w:val="28"/>
        </w:rPr>
        <w:t>сервисов «</w:t>
      </w:r>
      <w:proofErr w:type="spellStart"/>
      <w:r>
        <w:rPr>
          <w:rFonts w:ascii="Times New Roman" w:hAnsi="Times New Roman"/>
          <w:sz w:val="28"/>
        </w:rPr>
        <w:t>Камбалл</w:t>
      </w:r>
      <w:proofErr w:type="spellEnd"/>
      <w:r>
        <w:rPr>
          <w:rFonts w:ascii="Times New Roman" w:hAnsi="Times New Roman"/>
          <w:sz w:val="28"/>
        </w:rPr>
        <w:t>».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</w:t>
      </w:r>
      <w:r>
        <w:rPr>
          <w:rFonts w:ascii="Times New Roman" w:hAnsi="Times New Roman"/>
          <w:sz w:val="28"/>
        </w:rPr>
        <w:t>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Остатки неиспользованной в отчетном финансовом году субсидии (за исключением субсидии, предо</w:t>
      </w:r>
      <w:r>
        <w:rPr>
          <w:rFonts w:ascii="Times New Roman" w:hAnsi="Times New Roman"/>
          <w:sz w:val="28"/>
        </w:rPr>
        <w:t xml:space="preserve">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</w:t>
      </w:r>
      <w:r>
        <w:rPr>
          <w:rFonts w:ascii="Times New Roman" w:hAnsi="Times New Roman"/>
          <w:sz w:val="28"/>
        </w:rPr>
        <w:t>года.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Министерство осуществляет 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</w:t>
      </w:r>
      <w:r>
        <w:rPr>
          <w:rFonts w:ascii="Times New Roman" w:hAnsi="Times New Roman"/>
          <w:sz w:val="28"/>
        </w:rPr>
        <w:t xml:space="preserve">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3" w:tooltip="https://login.consultant.ru/link/?req=doc&amp;base=LAW&amp;n=465808&amp;dst=3704" w:history="1">
        <w:r>
          <w:rPr>
            <w:rFonts w:ascii="Times New Roman" w:hAnsi="Times New Roman"/>
            <w:sz w:val="28"/>
          </w:rPr>
          <w:t>статьями 268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и </w:t>
      </w:r>
      <w:hyperlink r:id="rId14" w:tooltip="https://login.consultant.ru/link/?req=doc&amp;base=LAW&amp;n=465808&amp;dst=3722" w:history="1">
        <w:r>
          <w:rPr>
            <w:rFonts w:ascii="Times New Roman" w:hAnsi="Times New Roman"/>
            <w:sz w:val="28"/>
          </w:rPr>
          <w:t>269</w:t>
        </w:r>
        <w:r>
          <w:rPr>
            <w:rFonts w:ascii="Times New Roman" w:hAnsi="Times New Roman"/>
            <w:sz w:val="28"/>
            <w:vertAlign w:val="superscript"/>
          </w:rPr>
          <w:t>2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</w:t>
      </w:r>
      <w:r>
        <w:rPr>
          <w:rFonts w:ascii="Times New Roman" w:hAnsi="Times New Roman"/>
          <w:sz w:val="28"/>
        </w:rPr>
        <w:t>и оформление их результатов», утвержденного постановлением Правительства Российской Федерации от 17.08.2020 № 1235.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случае нарушения получателем субсидии условий и порядка, установленных при предоставлении субсидии, выявленного в том числе по фактам </w:t>
      </w:r>
      <w:r>
        <w:rPr>
          <w:rFonts w:ascii="Times New Roman" w:hAnsi="Times New Roman"/>
          <w:sz w:val="28"/>
        </w:rPr>
        <w:t xml:space="preserve">проверок, проведенных Министерством и органам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 предоставления субсидии, субсидия подлежит возврату в краевой бюджет. Получатель субсидии обязан возвратить средства суб</w:t>
      </w:r>
      <w:r>
        <w:rPr>
          <w:rFonts w:ascii="Times New Roman" w:hAnsi="Times New Roman"/>
          <w:sz w:val="28"/>
        </w:rPr>
        <w:t>сидии в краевой бюджет в следующем порядке и сроки: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</w:t>
      </w:r>
      <w:r>
        <w:rPr>
          <w:rFonts w:ascii="Times New Roman" w:hAnsi="Times New Roman"/>
          <w:sz w:val="28"/>
        </w:rPr>
        <w:t>нии и (или) предписании;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в случае выявления нарушения Министерством – в течение 20 рабочих дней со дня получения требования Министерства;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Письменное требование о возврате субсидии </w:t>
      </w:r>
      <w:r>
        <w:rPr>
          <w:rFonts w:ascii="Times New Roman" w:hAnsi="Times New Roman"/>
          <w:sz w:val="28"/>
        </w:rPr>
        <w:t xml:space="preserve">направляется Министерством получателю субсидии в течение 15 рабочих дней со дня выявления нарушений, указанных в части 36 настоящего Порядка, посредством почтового отправления или на адрес электронной почты, или иным способом, обеспечивающим подтверждение </w:t>
      </w:r>
      <w:r>
        <w:rPr>
          <w:rFonts w:ascii="Times New Roman" w:hAnsi="Times New Roman"/>
          <w:sz w:val="28"/>
        </w:rPr>
        <w:t>получения указанного требования.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Получатель субсидии обязан возвратить средства субсидии в следующих размерах: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</w:t>
      </w:r>
      <w:r>
        <w:rPr>
          <w:rFonts w:ascii="Times New Roman" w:hAnsi="Times New Roman"/>
          <w:sz w:val="28"/>
        </w:rPr>
        <w:t>результатов предоставления субсидии, установленных в Соглашении – в размере, определенном по формуле:</w:t>
      </w:r>
    </w:p>
    <w:p w:rsidR="00A26FCA" w:rsidRDefault="00A26FCA">
      <w:pPr>
        <w:ind w:firstLine="709"/>
        <w:jc w:val="both"/>
        <w:rPr>
          <w:rFonts w:ascii="Times New Roman" w:hAnsi="Times New Roman"/>
          <w:sz w:val="28"/>
        </w:rPr>
      </w:pPr>
    </w:p>
    <w:p w:rsidR="00A26FCA" w:rsidRDefault="00F11F26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Vвозврата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Vсубсидии</w:t>
      </w:r>
      <w:proofErr w:type="spellEnd"/>
      <w:r>
        <w:rPr>
          <w:rFonts w:ascii="Times New Roman" w:hAnsi="Times New Roman"/>
          <w:sz w:val="28"/>
        </w:rPr>
        <w:t xml:space="preserve"> x (1 – (</w:t>
      </w:r>
      <w:proofErr w:type="spellStart"/>
      <w:r>
        <w:rPr>
          <w:rFonts w:ascii="Times New Roman" w:hAnsi="Times New Roman"/>
          <w:sz w:val="28"/>
        </w:rPr>
        <w:t>Ti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Si</w:t>
      </w:r>
      <w:proofErr w:type="spellEnd"/>
      <w:r>
        <w:rPr>
          <w:rFonts w:ascii="Times New Roman" w:hAnsi="Times New Roman"/>
          <w:sz w:val="28"/>
        </w:rPr>
        <w:t>))/n, где:</w:t>
      </w:r>
    </w:p>
    <w:p w:rsidR="00A26FCA" w:rsidRDefault="00A26FCA">
      <w:pPr>
        <w:jc w:val="both"/>
        <w:rPr>
          <w:rFonts w:ascii="Times New Roman" w:hAnsi="Times New Roman"/>
          <w:sz w:val="28"/>
        </w:rPr>
      </w:pPr>
    </w:p>
    <w:p w:rsidR="00A26FCA" w:rsidRDefault="00F11F26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A26FCA" w:rsidRDefault="00F11F26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</w:rPr>
        <w:t xml:space="preserve"> – размер субсидии, представле</w:t>
      </w:r>
      <w:r>
        <w:rPr>
          <w:rFonts w:ascii="Times New Roman" w:hAnsi="Times New Roman"/>
          <w:sz w:val="28"/>
        </w:rPr>
        <w:t>нной получателю субсидии;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Ti</w:t>
      </w:r>
      <w:proofErr w:type="spellEnd"/>
      <w:r>
        <w:rPr>
          <w:rFonts w:ascii="Times New Roman" w:hAnsi="Times New Roman"/>
          <w:sz w:val="28"/>
        </w:rPr>
        <w:t xml:space="preserve"> - фактически достигнутое значение 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результата предоставления субсидии на отчетную дату;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Si</w:t>
      </w:r>
      <w:proofErr w:type="spellEnd"/>
      <w:r>
        <w:rPr>
          <w:rFonts w:ascii="Times New Roman" w:hAnsi="Times New Roman"/>
          <w:sz w:val="28"/>
        </w:rPr>
        <w:t xml:space="preserve"> - плановое значение 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- общее количество результатов предоставле</w:t>
      </w:r>
      <w:r>
        <w:rPr>
          <w:rFonts w:ascii="Times New Roman" w:hAnsi="Times New Roman"/>
          <w:sz w:val="28"/>
        </w:rPr>
        <w:t>ния субсидии, установленных Соглашением;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нарушения условий и порядка, установленных при предоставлении субсидии – в полном объеме.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При невозврате средств субсидии в сроки, установленные частью 36 настоящего Порядка, Министерство принимает н</w:t>
      </w:r>
      <w:r>
        <w:rPr>
          <w:rFonts w:ascii="Times New Roman" w:hAnsi="Times New Roman"/>
          <w:sz w:val="28"/>
        </w:rPr>
        <w:t>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</w:t>
      </w:r>
      <w:r>
        <w:rPr>
          <w:rFonts w:ascii="Times New Roman" w:hAnsi="Times New Roman"/>
          <w:sz w:val="28"/>
        </w:rPr>
        <w:t xml:space="preserve"> бюджет.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40. В случае выявления нарушений, в том числе по фактам проверок, указанных в части 35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</w:t>
      </w:r>
      <w:r>
        <w:rPr>
          <w:rFonts w:ascii="Times New Roman" w:hAnsi="Times New Roman"/>
          <w:sz w:val="28"/>
        </w:rPr>
        <w:t>анные в части 36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</w:t>
      </w:r>
      <w:r>
        <w:rPr>
          <w:rFonts w:ascii="Times New Roman" w:hAnsi="Times New Roman"/>
          <w:sz w:val="28"/>
        </w:rPr>
        <w:t>ных средств на счет получателя субсидии.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</w:t>
      </w:r>
      <w:r>
        <w:rPr>
          <w:rFonts w:ascii="Times New Roman" w:hAnsi="Times New Roman"/>
          <w:sz w:val="28"/>
        </w:rPr>
        <w:t>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В случае невозврата лицами, указанными в части 40 настоящего Порядка, средств, полученных за счет </w:t>
      </w:r>
      <w:r>
        <w:rPr>
          <w:rFonts w:ascii="Times New Roman" w:hAnsi="Times New Roman"/>
          <w:sz w:val="28"/>
        </w:rPr>
        <w:t>средств субсидии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</w:t>
      </w:r>
      <w:r>
        <w:rPr>
          <w:rFonts w:ascii="Times New Roman" w:hAnsi="Times New Roman"/>
          <w:sz w:val="28"/>
        </w:rPr>
        <w:t>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40 настоящего Порядка, обязанности возвратить средства, полученные за счет средств субсидии</w:t>
      </w:r>
      <w:r>
        <w:rPr>
          <w:rFonts w:ascii="Times New Roman" w:hAnsi="Times New Roman"/>
          <w:sz w:val="28"/>
        </w:rPr>
        <w:t>, на счет получателя субсидии.</w:t>
      </w:r>
    </w:p>
    <w:p w:rsidR="00A26FCA" w:rsidRDefault="00F11F26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Отбор получателей субсидии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</w:t>
      </w:r>
      <w:r>
        <w:rPr>
          <w:rFonts w:ascii="Times New Roman" w:hAnsi="Times New Roman"/>
          <w:sz w:val="28"/>
        </w:rPr>
        <w:t>новании заявок, составленных по форме, установленной Министерством, и направленных участниками отбора на участие в отборе исходя из соответствия участника отбора критериям и категории, и очередности поступления заявок.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К категории получателей субсидий </w:t>
      </w:r>
      <w:r>
        <w:rPr>
          <w:rFonts w:ascii="Times New Roman" w:hAnsi="Times New Roman"/>
          <w:sz w:val="28"/>
        </w:rPr>
        <w:t xml:space="preserve">относятся зарегистрированные в установленном законом порядке некоммерческие организации, </w:t>
      </w:r>
      <w:proofErr w:type="gramStart"/>
      <w:r>
        <w:rPr>
          <w:rFonts w:ascii="Times New Roman" w:hAnsi="Times New Roman"/>
          <w:sz w:val="28"/>
        </w:rPr>
        <w:t>осуществляющие  деятельность</w:t>
      </w:r>
      <w:proofErr w:type="gramEnd"/>
      <w:r>
        <w:rPr>
          <w:rFonts w:ascii="Times New Roman" w:hAnsi="Times New Roman"/>
          <w:sz w:val="28"/>
        </w:rPr>
        <w:t xml:space="preserve"> оказанию консультационной, образовательной, просветительской, информационной, методической поддержки на безвозмездной основе СО НКО</w:t>
      </w:r>
      <w:r>
        <w:rPr>
          <w:rFonts w:ascii="Times New Roman" w:hAnsi="Times New Roman"/>
          <w:sz w:val="28"/>
        </w:rPr>
        <w:t>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М</w:t>
      </w:r>
      <w:r>
        <w:rPr>
          <w:rFonts w:ascii="Times New Roman" w:hAnsi="Times New Roman"/>
          <w:sz w:val="28"/>
        </w:rPr>
        <w:t>инистерство в целях подтверждения соответствия участника отбора требованиям, указанным в части 7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</w:t>
      </w:r>
      <w:r>
        <w:rPr>
          <w:rFonts w:ascii="Times New Roman" w:hAnsi="Times New Roman"/>
          <w:sz w:val="28"/>
        </w:rPr>
        <w:t xml:space="preserve">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</w:t>
      </w:r>
      <w:r>
        <w:rPr>
          <w:rFonts w:ascii="Times New Roman" w:hAnsi="Times New Roman"/>
          <w:sz w:val="28"/>
        </w:rPr>
        <w:lastRenderedPageBreak/>
        <w:t>представить указанные документы и информацию Министерству по собственной инициативе.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>Министерство не позднее чем за 3 календарных дня до начала подачи (приема) заявок участников отбора размещает на едином портале и на странице Министерства на официальном сайте исполнительных органов Камчатского края в информационно-телекоммуникационной сет</w:t>
      </w:r>
      <w:r>
        <w:rPr>
          <w:rFonts w:ascii="Times New Roman" w:hAnsi="Times New Roman"/>
          <w:sz w:val="28"/>
        </w:rPr>
        <w:t>и «Интернет» https:// https://www.kamgov.ru/agpublic в разделе «Текущая деятельность» (далее – официальный сайт Министерства) объявление о проведении отбора (далее – объявление) с указанием: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сроков проведения отбора;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даты начала подачи заявок и окон</w:t>
      </w:r>
      <w:r>
        <w:rPr>
          <w:rFonts w:ascii="Times New Roman" w:hAnsi="Times New Roman"/>
          <w:sz w:val="28"/>
        </w:rPr>
        <w:t xml:space="preserve">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наименования Министерства, его место нахождения, почтового адреса, адрес</w:t>
      </w:r>
      <w:r>
        <w:rPr>
          <w:rFonts w:ascii="Times New Roman" w:hAnsi="Times New Roman"/>
          <w:sz w:val="28"/>
        </w:rPr>
        <w:t xml:space="preserve">а электронной почты, номера телефона и режима работы;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результатов предоставления субсидии, указанных в части 31 настоящего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доменного имени и (или) указатели страниц официального сайта Министерства, на котором обеспечивается размещение инфор</w:t>
      </w:r>
      <w:r>
        <w:rPr>
          <w:rFonts w:ascii="Times New Roman" w:hAnsi="Times New Roman"/>
          <w:sz w:val="28"/>
        </w:rPr>
        <w:t xml:space="preserve">мации о проведении отбора;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требований к участникам отбора, установленные в соответствии с </w:t>
      </w:r>
      <w:r>
        <w:rPr>
          <w:rFonts w:ascii="Times New Roman" w:hAnsi="Times New Roman"/>
          <w:sz w:val="28"/>
        </w:rPr>
        <w:br/>
        <w:t>частью 7 настоящего Порядка и перечню документов, указанных в части 9 настоящего Порядка, представляемых участниками отбора для подтверждения их соответствия ука</w:t>
      </w:r>
      <w:r>
        <w:rPr>
          <w:rFonts w:ascii="Times New Roman" w:hAnsi="Times New Roman"/>
          <w:sz w:val="28"/>
        </w:rPr>
        <w:t xml:space="preserve">занным требованиям;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категории получателей субсидии и критериев отбора, указанных в частях 44, 48 настоящего Порядка;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порядка подачи участниками отбора заявок и требования, предъявляемые к форме и содержанию заявок, в соответствии с частями 43,48,49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порядка отзыва заявок в соответствии с частью 53 настоящего Порядка, порядка их возврата, определяющего в том числе основания для возврата заявок, порядка внесения изменений в заявки;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 рассмотрения и оценки заявок в соот</w:t>
      </w:r>
      <w:r>
        <w:rPr>
          <w:rFonts w:ascii="Times New Roman" w:hAnsi="Times New Roman"/>
          <w:sz w:val="28"/>
        </w:rPr>
        <w:t xml:space="preserve">ветствии с частями 13, 54, 64 настоящего Порядка;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порядка отклонения заявок, а также информация об основаниях их отклонения в соответствии с частями 56, 57 настоящего Порядка;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12) объема распределяемой субсидии в рамках отбора, порядка расчета размер</w:t>
      </w:r>
      <w:r>
        <w:rPr>
          <w:rFonts w:ascii="Times New Roman" w:hAnsi="Times New Roman"/>
          <w:sz w:val="28"/>
        </w:rPr>
        <w:t>а субсидии, установленного частью 26 настоящего Порядка, правил распределения субсидии по результатам отбора, которые включают максимальный, минимальный размер субсидии, предоставляемой победителю (победителям) отбора, а также предельное количество победит</w:t>
      </w:r>
      <w:r>
        <w:rPr>
          <w:rFonts w:ascii="Times New Roman" w:hAnsi="Times New Roman"/>
          <w:sz w:val="28"/>
        </w:rPr>
        <w:t xml:space="preserve">елей отбора;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порядка предоставления участникам отбора разъяснений положений объявления, в соответствии с частями 51, 52 настоящего Порядка, даты начала и окончания срока такого предоставления;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срок, в течение которого победитель (победители) отбо</w:t>
      </w:r>
      <w:r>
        <w:rPr>
          <w:rFonts w:ascii="Times New Roman" w:hAnsi="Times New Roman"/>
          <w:sz w:val="28"/>
        </w:rPr>
        <w:t xml:space="preserve">ра должен подписать соглашение;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условия признания победителя (победителей) отбора уклонившимся от заключения соглашения;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сроки размещения протокола подведения итогов отбора на едином портале или на официальном сайте Министерства.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Критериями о</w:t>
      </w:r>
      <w:r>
        <w:rPr>
          <w:rFonts w:ascii="Times New Roman" w:hAnsi="Times New Roman"/>
          <w:sz w:val="28"/>
        </w:rPr>
        <w:t>тбора получателей субсидий являются: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наличие у Организации опыта оказания услуг СО НКО, направленных на консультационную, образовательную, просветительскую, информационную, методическую поддержку в том числе в муниципальных районах, муниципальных и горо</w:t>
      </w:r>
      <w:r>
        <w:rPr>
          <w:rFonts w:ascii="Times New Roman" w:hAnsi="Times New Roman"/>
          <w:sz w:val="28"/>
        </w:rPr>
        <w:t>дских округах Камчатского края</w:t>
      </w:r>
      <w:r>
        <w:rPr>
          <w:rFonts w:ascii="Times New Roman" w:hAnsi="Times New Roman"/>
          <w:sz w:val="28"/>
        </w:rPr>
        <w:t>;</w:t>
      </w:r>
    </w:p>
    <w:p w:rsidR="00A26FCA" w:rsidRDefault="00F11F26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наличие у Организации опыта проведения мероприятий для СО НКО, направленных на </w:t>
      </w:r>
      <w:r>
        <w:rPr>
          <w:rFonts w:ascii="Times New Roman" w:hAnsi="Times New Roman"/>
          <w:sz w:val="28"/>
        </w:rPr>
        <w:t>консультационную, образовательную, просветительскую, информационную, методическую поддержк</w:t>
      </w:r>
      <w:r>
        <w:rPr>
          <w:rFonts w:ascii="Times New Roman" w:hAnsi="Times New Roman"/>
          <w:sz w:val="28"/>
        </w:rPr>
        <w:t xml:space="preserve">у; </w:t>
      </w:r>
    </w:p>
    <w:p w:rsidR="00A26FCA" w:rsidRDefault="00F11F26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наличие у работников и добровольцев </w:t>
      </w:r>
      <w:r>
        <w:rPr>
          <w:rFonts w:ascii="Times New Roman" w:hAnsi="Times New Roman"/>
          <w:sz w:val="28"/>
        </w:rPr>
        <w:t>(волонтеров) Организации удостоверений государственного образца о повышении квалификации по программе дополнительного профессионального образования по вопросам деятельности и государственной поддержки СО НКО</w:t>
      </w:r>
      <w:r>
        <w:rPr>
          <w:rFonts w:ascii="Times New Roman" w:hAnsi="Times New Roman"/>
          <w:sz w:val="28"/>
        </w:rPr>
        <w:t>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наличие у Организации помещения в собственно</w:t>
      </w:r>
      <w:r>
        <w:rPr>
          <w:rFonts w:ascii="Times New Roman" w:hAnsi="Times New Roman"/>
          <w:sz w:val="28"/>
        </w:rPr>
        <w:t>сти или аренде, офисного оборудования и программного обеспечения для организации работы по предоставлению услуг СО НКО (компьютерное оборудование, доступ к Интернет-ресурсам, справочно-информационные системы и др.)</w:t>
      </w:r>
      <w:r>
        <w:rPr>
          <w:rFonts w:ascii="Times New Roman" w:hAnsi="Times New Roman"/>
          <w:sz w:val="28"/>
        </w:rPr>
        <w:t>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 Для участия в отборе, в течение сро</w:t>
      </w:r>
      <w:r>
        <w:rPr>
          <w:rFonts w:ascii="Times New Roman" w:hAnsi="Times New Roman"/>
          <w:sz w:val="28"/>
        </w:rPr>
        <w:t xml:space="preserve">ка, установленного в объявлении, участник отбора вместе с документами, указанными в части 9 настоящего Порядка, представляет в Министерство заявку </w:t>
      </w:r>
      <w:r>
        <w:rPr>
          <w:rFonts w:ascii="Times New Roman" w:hAnsi="Times New Roman"/>
          <w:sz w:val="28"/>
        </w:rPr>
        <w:t>на предоставление субсидии с указанием реквизитов расчетного или корреспондентского счета получателя субсидии</w:t>
      </w:r>
      <w:r>
        <w:rPr>
          <w:rFonts w:ascii="Times New Roman" w:hAnsi="Times New Roman"/>
          <w:sz w:val="28"/>
        </w:rPr>
        <w:t xml:space="preserve">, открытого в учреждениях Центрального банка Российской Федерации или кредитной организации, по форме, утвержденной Министерством (далее – заявка), в </w:t>
      </w:r>
      <w:r>
        <w:rPr>
          <w:rFonts w:ascii="Times New Roman" w:hAnsi="Times New Roman"/>
          <w:sz w:val="28"/>
        </w:rPr>
        <w:lastRenderedPageBreak/>
        <w:t xml:space="preserve">соответствии с требованиями установленными частью 11 настоящего Порядка </w:t>
      </w:r>
      <w:r>
        <w:rPr>
          <w:rFonts w:ascii="Times New Roman" w:hAnsi="Times New Roman"/>
          <w:sz w:val="28"/>
        </w:rPr>
        <w:t>с приложением следующих документов</w:t>
      </w:r>
      <w:r>
        <w:rPr>
          <w:rFonts w:ascii="Times New Roman" w:hAnsi="Times New Roman"/>
          <w:sz w:val="28"/>
        </w:rPr>
        <w:t>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расчет потребности средств субсидии по направлению расходов, предусмотренных частью 5 настоящего Порядка;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на размещение информации на едином портале и официальном сайте Министерства об участнике отбора, о подаваемой участником отбора заявк</w:t>
      </w:r>
      <w:r>
        <w:rPr>
          <w:rFonts w:ascii="Times New Roman" w:hAnsi="Times New Roman"/>
          <w:sz w:val="28"/>
        </w:rPr>
        <w:t>е, о размере предоставляемого участнику отбора субсидии по результатам отбора, иной информации об участнике отбора, связанной с соответствующим отбором;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согласие 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/>
          <w:sz w:val="28"/>
        </w:rPr>
        <w:t>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согласие органа, осуществляющего функции и полномочия учредителя в отношении участника отбора, на участие в отборе, оформленное на бланке указанного органа; 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подтверждающий полномочия лица на осуществление действий от имени участника отбор</w:t>
      </w:r>
      <w:r>
        <w:rPr>
          <w:rFonts w:ascii="Times New Roman" w:hAnsi="Times New Roman"/>
          <w:sz w:val="28"/>
        </w:rPr>
        <w:t>а (в случае если заявление подписано лицом, не имеющим права действовать без доверенности от имени участника отбора);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документы и материалы, подтверждающие соответствие Организации критериям отбора получателей субсидии, предусмотренные частью 48 настоящ</w:t>
      </w:r>
      <w:r>
        <w:rPr>
          <w:rFonts w:ascii="Times New Roman" w:hAnsi="Times New Roman"/>
          <w:sz w:val="28"/>
        </w:rPr>
        <w:t>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Все документы, указанные в части 48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</w:t>
      </w:r>
      <w:r>
        <w:rPr>
          <w:rFonts w:ascii="Times New Roman" w:hAnsi="Times New Roman"/>
          <w:sz w:val="28"/>
        </w:rPr>
        <w:t>отовки представляемых в Министерство документов, за достоверность указанных в них сведений, а также за своевременность их представления.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</w:t>
      </w:r>
      <w:r>
        <w:rPr>
          <w:rFonts w:ascii="Times New Roman" w:hAnsi="Times New Roman"/>
          <w:sz w:val="28"/>
        </w:rPr>
        <w:t>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не соответствующие</w:t>
      </w:r>
      <w:r>
        <w:rPr>
          <w:rFonts w:ascii="Times New Roman" w:hAnsi="Times New Roman"/>
          <w:sz w:val="28"/>
        </w:rPr>
        <w:t xml:space="preserve"> требованиям настоящей части, а также документы с повреждениями (бумаги), которые не позволяют </w:t>
      </w:r>
      <w:r>
        <w:rPr>
          <w:rFonts w:ascii="Times New Roman" w:hAnsi="Times New Roman"/>
          <w:sz w:val="28"/>
        </w:rPr>
        <w:lastRenderedPageBreak/>
        <w:t>прочитать текст и определить его полное или частичное смысловое содержание (отсутствие части слов, цифр или предложений).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Датой представления участником отбора з</w:t>
      </w:r>
      <w:r>
        <w:rPr>
          <w:rFonts w:ascii="Times New Roman" w:hAnsi="Times New Roman"/>
          <w:sz w:val="28"/>
        </w:rPr>
        <w:t>аявки считается дата регистрации в день поступления в Министерство, в течение срока, указанного в объявлении.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 Не позднее чем за 5 рабочих дней до даты окончания срока подачи заявок, любое заинтересованное лицо вправе направить в Министерство запрос о </w:t>
      </w:r>
      <w:r>
        <w:rPr>
          <w:rFonts w:ascii="Times New Roman" w:hAnsi="Times New Roman"/>
          <w:sz w:val="28"/>
        </w:rPr>
        <w:t>разъяснении положений объявления (далее - запрос) с указанием адреса электронной почты для направления ответа.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</w:t>
      </w:r>
      <w:r>
        <w:rPr>
          <w:rFonts w:ascii="Times New Roman" w:hAnsi="Times New Roman"/>
          <w:sz w:val="28"/>
        </w:rPr>
        <w:t xml:space="preserve">тво уведомляет лицо, направившее запрос.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 Министерство в течение 3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</w:t>
      </w:r>
      <w:r>
        <w:rPr>
          <w:rFonts w:ascii="Times New Roman" w:hAnsi="Times New Roman"/>
          <w:sz w:val="28"/>
        </w:rPr>
        <w:t>й объявления) по отбору не должно изменять ее (их) суть.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путем направле</w:t>
      </w:r>
      <w:r>
        <w:rPr>
          <w:rFonts w:ascii="Times New Roman" w:hAnsi="Times New Roman"/>
          <w:sz w:val="28"/>
        </w:rPr>
        <w:t xml:space="preserve">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или в нее могут быть внесены изменения в срок не позднее 2 рабоч</w:t>
      </w:r>
      <w:r>
        <w:rPr>
          <w:rFonts w:ascii="Times New Roman" w:hAnsi="Times New Roman"/>
          <w:sz w:val="28"/>
        </w:rPr>
        <w:t xml:space="preserve">их дней до окончания срока приема заявок. Отзыв заявки осуществляется путем направления в Министерство уведомления об отзыве заявки участником отбора.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 даты поступления и регистрации в установленном порядке уведомле</w:t>
      </w:r>
      <w:r>
        <w:rPr>
          <w:rFonts w:ascii="Times New Roman" w:hAnsi="Times New Roman"/>
          <w:sz w:val="28"/>
        </w:rPr>
        <w:t xml:space="preserve">ния об отзыве заявки возвращает участнику отбора посредством почтового отправления или нарочно документы, поступившие для участия в отборе.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Министерство в течение 15 рабочих дней с даты приема заявки устанавливает полноту и достоверность сведений, сод</w:t>
      </w:r>
      <w:r>
        <w:rPr>
          <w:rFonts w:ascii="Times New Roman" w:hAnsi="Times New Roman"/>
          <w:sz w:val="28"/>
        </w:rPr>
        <w:t>ержащихся в прилагаемых к заявке документах, а также запрашивает в отношении участника отбора: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пунктом 1 части 7 настоящего Порядка сведения из Единого государственного реестра юридических лиц на официальном сайте Федеральной налоговой </w:t>
      </w:r>
      <w:r>
        <w:rPr>
          <w:rFonts w:ascii="Times New Roman" w:hAnsi="Times New Roman"/>
          <w:sz w:val="28"/>
        </w:rPr>
        <w:t>службы путем использования сервиса «Предоставление сведений из ЕГРЮЛ/ЕГРИП в электронном виде»;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в соответствии с пунктом 2 части 7 настоящего Порядка сведения на официальном сайте </w:t>
      </w:r>
      <w:proofErr w:type="spellStart"/>
      <w:r>
        <w:rPr>
          <w:rFonts w:ascii="Times New Roman" w:hAnsi="Times New Roman"/>
          <w:sz w:val="28"/>
        </w:rPr>
        <w:t>Росфинмониторинга</w:t>
      </w:r>
      <w:proofErr w:type="spellEnd"/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</w:t>
      </w:r>
      <w:r>
        <w:rPr>
          <w:rFonts w:ascii="Times New Roman" w:hAnsi="Times New Roman"/>
          <w:sz w:val="28"/>
        </w:rPr>
        <w:t>тношении которых имеются сведения об их причастности к экстремистской деятельности или терроризму»;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пунктом 3 части 7 настоящего Порядка сведения на официальном сайте </w:t>
      </w:r>
      <w:proofErr w:type="spellStart"/>
      <w:r>
        <w:rPr>
          <w:rFonts w:ascii="Times New Roman" w:hAnsi="Times New Roman"/>
          <w:sz w:val="28"/>
        </w:rPr>
        <w:t>Росфинмониторинга</w:t>
      </w:r>
      <w:proofErr w:type="spellEnd"/>
      <w:r>
        <w:rPr>
          <w:rFonts w:ascii="Times New Roman" w:hAnsi="Times New Roman"/>
          <w:sz w:val="28"/>
        </w:rPr>
        <w:t xml:space="preserve"> на странице «Перечни организаций и физических лиц, </w:t>
      </w:r>
      <w:r>
        <w:rPr>
          <w:rFonts w:ascii="Times New Roman" w:hAnsi="Times New Roman"/>
          <w:sz w:val="28"/>
        </w:rPr>
        <w:t>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пунктом 4 части 7 настоящего Порядка на основании нормативных правовых актов Камчатского края</w:t>
      </w:r>
      <w:r>
        <w:rPr>
          <w:rFonts w:ascii="Times New Roman" w:hAnsi="Times New Roman"/>
          <w:sz w:val="28"/>
        </w:rPr>
        <w:t xml:space="preserve"> данные, полученные от главных распорядителей бюджетных средств, предоставляющих из краевого бюджета субсидии получателю субсидии, а также органов местного самоуправления муниципальных образований в Камчатском крае;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пунктом 5 части 7 на</w:t>
      </w:r>
      <w:r>
        <w:rPr>
          <w:rFonts w:ascii="Times New Roman" w:hAnsi="Times New Roman"/>
          <w:sz w:val="28"/>
        </w:rPr>
        <w:t>стоящего Порядка сведения на официальном сайте Министерства юстиции Российской Федерации на странице «Реестр иностранных агентов»;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6 части 7 настоящего Порядка на основании данных Федеральной налоговой службы путем использования</w:t>
      </w:r>
      <w:r>
        <w:rPr>
          <w:rFonts w:ascii="Times New Roman" w:hAnsi="Times New Roman"/>
          <w:sz w:val="28"/>
        </w:rPr>
        <w:t xml:space="preserve"> государственной информационной системы «Региональная система межведомственного электронного взаимодействия»;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в соответствии с пунктом 7 части 7 настоящего Порядка данные, полученные от главных распорядителей бюджетных средств, предоставляющих из </w:t>
      </w:r>
      <w:r>
        <w:rPr>
          <w:rFonts w:ascii="Times New Roman" w:hAnsi="Times New Roman"/>
          <w:sz w:val="28"/>
        </w:rPr>
        <w:t>краевого бюджета субсидии получателю субсидии;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пунктом 9 части 7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 соответствии заявки требованиям, указанным в объявлении, принимаются Министерством на даты получения р</w:t>
      </w:r>
      <w:r>
        <w:rPr>
          <w:rFonts w:ascii="Times New Roman" w:hAnsi="Times New Roman"/>
          <w:sz w:val="28"/>
        </w:rPr>
        <w:t>езультатов проверки представленных участником отбора информации и документов, поданных в составе заявки.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Заявка участника отбора может быть отклонена по следующим основаниям: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требованиям, категории и критериям, устан</w:t>
      </w:r>
      <w:r>
        <w:rPr>
          <w:rFonts w:ascii="Times New Roman" w:hAnsi="Times New Roman"/>
          <w:sz w:val="28"/>
        </w:rPr>
        <w:t>овленным частями 7, 44 и 48 настоящего Порядка, и указанным в объявлении;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непредставление (представление не в полном объеме) документов, указанных в объявлении;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</w:t>
      </w:r>
      <w:r>
        <w:rPr>
          <w:rFonts w:ascii="Times New Roman" w:hAnsi="Times New Roman"/>
          <w:sz w:val="28"/>
        </w:rPr>
        <w:t>влении;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 заявки;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подача участником отбора копий первичных документов, подтверждающих произведенные затраты по направлениям, указанным в </w:t>
      </w:r>
      <w:r>
        <w:rPr>
          <w:rFonts w:ascii="Times New Roman" w:hAnsi="Times New Roman"/>
          <w:sz w:val="28"/>
        </w:rPr>
        <w:br/>
        <w:t>части 5 настоящего Порядка, принятые раннее к учету в полном объеме при предоставлении субсидии;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несоответствие документов, указан</w:t>
      </w:r>
      <w:r>
        <w:rPr>
          <w:rFonts w:ascii="Times New Roman" w:hAnsi="Times New Roman"/>
          <w:sz w:val="28"/>
        </w:rPr>
        <w:t>ных в части 49 настоящего Порядка, критериям оценки, указанным в части 48 настоящего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Участнику отбора, заявка которого отклонена по основаниям, указанным </w:t>
      </w:r>
      <w:r>
        <w:rPr>
          <w:rFonts w:ascii="Times New Roman" w:hAnsi="Times New Roman"/>
          <w:color w:val="000000" w:themeColor="text1"/>
          <w:sz w:val="28"/>
        </w:rPr>
        <w:t xml:space="preserve">в части 56 настоящего </w:t>
      </w:r>
      <w:r>
        <w:rPr>
          <w:rFonts w:ascii="Times New Roman" w:hAnsi="Times New Roman"/>
          <w:sz w:val="28"/>
        </w:rPr>
        <w:t xml:space="preserve">Порядка, в течение 15 рабочих дней с даты окончания приема заявок, </w:t>
      </w:r>
      <w:r>
        <w:rPr>
          <w:rFonts w:ascii="Times New Roman" w:hAnsi="Times New Roman"/>
          <w:sz w:val="28"/>
        </w:rPr>
        <w:t xml:space="preserve">указанной в объявлении, направляется уведомление об отклонении заявки с указанием причин их отклонения.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Уведомление, указанное в настоящей части, направляется посредством электронной связи, нарочным способом или иным способом, обеспечивающим подтверждение</w:t>
      </w:r>
      <w:r>
        <w:rPr>
          <w:rFonts w:ascii="Times New Roman" w:hAnsi="Times New Roman"/>
          <w:sz w:val="28"/>
        </w:rPr>
        <w:t xml:space="preserve"> получения уведомления.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участниках отбора, заявки которых отклонены, в срок не позднее 14 календарных дней со дня принятия решения об отклонении заявки, размещается на едином портале и на официальном сайте Министерства.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В случае если в ц</w:t>
      </w:r>
      <w:r>
        <w:rPr>
          <w:rFonts w:ascii="Times New Roman" w:hAnsi="Times New Roman"/>
          <w:sz w:val="28"/>
        </w:rPr>
        <w:t>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</w:t>
      </w:r>
      <w:r>
        <w:rPr>
          <w:rFonts w:ascii="Times New Roman" w:hAnsi="Times New Roman"/>
          <w:sz w:val="28"/>
        </w:rPr>
        <w:t xml:space="preserve">астника отбора разъяснения в отношении документов и информации посредством почтового отправления и (или) нарочно, направляемый при необходимости в равной мере всем участникам отбора.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 запросе, указанном в части 58 настоящего Порядка, Министерство уст</w:t>
      </w:r>
      <w:r>
        <w:rPr>
          <w:rFonts w:ascii="Times New Roman" w:hAnsi="Times New Roman"/>
          <w:sz w:val="28"/>
        </w:rPr>
        <w:t>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60. Участник отбора представляет в адрес Мин</w:t>
      </w:r>
      <w:r>
        <w:rPr>
          <w:rFonts w:ascii="Times New Roman" w:hAnsi="Times New Roman"/>
          <w:sz w:val="28"/>
        </w:rPr>
        <w:t>истерства нарочно информацию и документы, запрашиваемые в соответствии с частью 58 настоящего Порядка, в сроки, установленные соответствующим запросом с учетом положений части 59 настоящего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В случае если участник отбора в ответ на запрос, указ</w:t>
      </w:r>
      <w:r>
        <w:rPr>
          <w:rFonts w:ascii="Times New Roman" w:hAnsi="Times New Roman"/>
          <w:sz w:val="28"/>
        </w:rPr>
        <w:t>анный в части 58 настоящего Порядка, не представил запрашиваемые документы и информацию в срок, установленный соответствующим запросом с учетом положений части 59 настоящего Порядка, информация об этом включается в протокол подведения итогов отбора, предус</w:t>
      </w:r>
      <w:r>
        <w:rPr>
          <w:rFonts w:ascii="Times New Roman" w:hAnsi="Times New Roman"/>
          <w:sz w:val="28"/>
        </w:rPr>
        <w:t>мотренный частью 68 настоящего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Министерство может принять решение об отмене проведения отбора получателей субсидии в случае изменения объема лимитов бюджетных обязательств, доведенных Министерству на предоставление субсидии в текущем финансово</w:t>
      </w:r>
      <w:r>
        <w:rPr>
          <w:rFonts w:ascii="Times New Roman" w:hAnsi="Times New Roman"/>
          <w:sz w:val="28"/>
        </w:rPr>
        <w:t xml:space="preserve">м году.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на официальном сайте Министерства (с размещением указателя страницы сайта на едином портале).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Участники отбора, подавшие заявки, информируются об отмене</w:t>
      </w:r>
      <w:r>
        <w:rPr>
          <w:rFonts w:ascii="Times New Roman" w:hAnsi="Times New Roman"/>
          <w:sz w:val="28"/>
        </w:rPr>
        <w:t xml:space="preserve"> проведения отбора направлением в их адрес уведомления об отмене проведения отбора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Министерство в течение 10 </w:t>
      </w:r>
      <w:r>
        <w:rPr>
          <w:rFonts w:ascii="Times New Roman" w:hAnsi="Times New Roman"/>
          <w:sz w:val="28"/>
        </w:rPr>
        <w:t>рабочих дней с даты окончания приема заявок, указанной в объявлении, рассматривает представленные участниками отбора документы, проводит проверку участника отбора на соответствие категории, требованиям и критериям, установленными частями 44, 7 и 48 настоящ</w:t>
      </w:r>
      <w:r>
        <w:rPr>
          <w:rFonts w:ascii="Times New Roman" w:hAnsi="Times New Roman"/>
          <w:sz w:val="28"/>
        </w:rPr>
        <w:t>его Порядка.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Министерство в течение 15 рабочих дней с даты окончания приема заявок, указанной в объявлении, определяет участников отбора, соответствующих категории, требованиям и критериям, установленными частями 44, 7 и 48 настоящего Порядка, и из их </w:t>
      </w:r>
      <w:r>
        <w:rPr>
          <w:rFonts w:ascii="Times New Roman" w:hAnsi="Times New Roman"/>
          <w:sz w:val="28"/>
        </w:rPr>
        <w:t>числа формирует рейтинг участников отбора с учетом очередности поступления заявок.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</w:t>
      </w:r>
      <w:r>
        <w:rPr>
          <w:rFonts w:ascii="Times New Roman" w:hAnsi="Times New Roman"/>
          <w:sz w:val="28"/>
        </w:rPr>
        <w:t>ого количества победителей отбора, в количестве не более 2 победителей отбора, и в пределах объема распределяемой субсидии, указанного в объявлении.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Распределение субсидии между победителями отбора определяется в соответствии с частью 26 настоящего Пор</w:t>
      </w:r>
      <w:r>
        <w:rPr>
          <w:rFonts w:ascii="Times New Roman" w:hAnsi="Times New Roman"/>
          <w:sz w:val="28"/>
        </w:rPr>
        <w:t>ядка.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Решение (приказ Министерства) о результатах рассмотрения заявок, итогах проведения отбора оформляется в течение 15 рабочих дней с даты окончания приема заявок, указанной в объявлении.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В случае, если в пределах срока подачи заявок подана единстве</w:t>
      </w:r>
      <w:r>
        <w:rPr>
          <w:rFonts w:ascii="Times New Roman" w:hAnsi="Times New Roman"/>
          <w:sz w:val="28"/>
        </w:rPr>
        <w:t xml:space="preserve">нная заявка, то отбор признается состоявшимся при соответствии участника категории, требованиям и критериям, установленными частями 44, 7 и 48 настоящего Порядка.  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В случае, если в пределах срока подачи заявок не подано ни одной заявки или по результатам рассмотрения заявок общая сумма признанных прошедшими отбор заявок меньше доведенных лимитов бюджетных обязательств на предоставление субсидии в соответствующем </w:t>
      </w:r>
      <w:r>
        <w:rPr>
          <w:rFonts w:ascii="Times New Roman" w:hAnsi="Times New Roman"/>
          <w:sz w:val="28"/>
        </w:rPr>
        <w:t xml:space="preserve">финансовом году, Министерство размещает новое объявление о приеме заявок с учетом требований, установленных </w:t>
      </w:r>
      <w:r>
        <w:rPr>
          <w:rFonts w:ascii="Times New Roman" w:hAnsi="Times New Roman"/>
          <w:color w:val="000000" w:themeColor="text1"/>
          <w:sz w:val="28"/>
        </w:rPr>
        <w:t>частью 47</w:t>
      </w:r>
      <w:r>
        <w:rPr>
          <w:rFonts w:ascii="Times New Roman" w:hAnsi="Times New Roman"/>
          <w:sz w:val="28"/>
        </w:rPr>
        <w:t xml:space="preserve"> настоящего Порядка, но не позднее 1 сентября текущего финансового года.</w:t>
      </w:r>
    </w:p>
    <w:p w:rsidR="00A26FCA" w:rsidRDefault="00F11F2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Отбор получателей субсидии признается несостоявшимся в следующ</w:t>
      </w:r>
      <w:r>
        <w:rPr>
          <w:rFonts w:ascii="Times New Roman" w:hAnsi="Times New Roman"/>
          <w:sz w:val="28"/>
        </w:rPr>
        <w:t>их случаях:</w:t>
      </w:r>
    </w:p>
    <w:p w:rsidR="00A26FCA" w:rsidRDefault="00F11F26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A26FCA" w:rsidRDefault="00F11F26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A26FCA" w:rsidRDefault="00F11F26">
      <w:pPr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71. Решение (приказ Министерства) о результатах рассмотрения заявок, итогах проведения отбора содержит: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</w:t>
      </w:r>
      <w:r>
        <w:rPr>
          <w:rFonts w:ascii="Times New Roman" w:hAnsi="Times New Roman"/>
          <w:sz w:val="28"/>
        </w:rPr>
        <w:t xml:space="preserve"> и место проведения рассмотрения заявок на участие в отборе;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</w:t>
      </w:r>
      <w:r>
        <w:rPr>
          <w:rFonts w:ascii="Times New Roman" w:hAnsi="Times New Roman"/>
          <w:sz w:val="28"/>
        </w:rPr>
        <w:t>явления, которым не соответствуют такие заявки;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Министерство в срок не позднее 14 календарных дней со дня принятия решения (прик</w:t>
      </w:r>
      <w:r>
        <w:rPr>
          <w:rFonts w:ascii="Times New Roman" w:hAnsi="Times New Roman"/>
          <w:sz w:val="28"/>
        </w:rPr>
        <w:t>аз Министерства) о результатах рассмотрения заявок, итогах проведения отбора, размещает его на едином портале и на официальном сайте Министерства.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Победителям отбора в течение 5 рабочих дней с даты принятия решения, указанного в 71 настоящего Порядка, </w:t>
      </w:r>
      <w:r>
        <w:rPr>
          <w:rFonts w:ascii="Times New Roman" w:hAnsi="Times New Roman"/>
          <w:sz w:val="28"/>
        </w:rPr>
        <w:t>Министерство направляет уведомление о признании победителем отбора с указанием размера распределенной субсидии.</w:t>
      </w:r>
    </w:p>
    <w:p w:rsidR="00A26FCA" w:rsidRDefault="00F11F2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Уведомление, указанное в настоящей части, направляется посредством электронной связи, нарочным способом или иным способом, обеспечивающим подтве</w:t>
      </w:r>
      <w:r>
        <w:rPr>
          <w:rFonts w:ascii="Times New Roman" w:hAnsi="Times New Roman"/>
          <w:sz w:val="28"/>
        </w:rPr>
        <w:t>рждение получения уведомления.</w:t>
      </w:r>
    </w:p>
    <w:p w:rsidR="00A26FCA" w:rsidRDefault="00F11F26" w:rsidP="002B74A6">
      <w:pPr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По результатам отбора с победителем (победителями) отбора заключается Соглашение в порядке и сроки, </w:t>
      </w:r>
      <w:r>
        <w:rPr>
          <w:rFonts w:ascii="Times New Roman" w:hAnsi="Times New Roman"/>
          <w:color w:val="000000" w:themeColor="text1"/>
          <w:sz w:val="28"/>
        </w:rPr>
        <w:t>установленные частью 18</w:t>
      </w:r>
      <w:r>
        <w:rPr>
          <w:rFonts w:ascii="Times New Roman" w:hAnsi="Times New Roman"/>
          <w:sz w:val="28"/>
        </w:rPr>
        <w:t xml:space="preserve"> настоящего Порядка.</w:t>
      </w:r>
      <w:bookmarkStart w:id="2" w:name="_GoBack"/>
      <w:bookmarkEnd w:id="2"/>
    </w:p>
    <w:sectPr w:rsidR="00A26FCA">
      <w:headerReference w:type="default" r:id="rId15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26" w:rsidRDefault="00F11F26">
      <w:pPr>
        <w:spacing w:after="0" w:line="240" w:lineRule="auto"/>
      </w:pPr>
      <w:r>
        <w:separator/>
      </w:r>
    </w:p>
  </w:endnote>
  <w:endnote w:type="continuationSeparator" w:id="0">
    <w:p w:rsidR="00F11F26" w:rsidRDefault="00F1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26" w:rsidRDefault="00F11F26">
      <w:pPr>
        <w:spacing w:after="0" w:line="240" w:lineRule="auto"/>
      </w:pPr>
      <w:r>
        <w:separator/>
      </w:r>
    </w:p>
  </w:footnote>
  <w:footnote w:type="continuationSeparator" w:id="0">
    <w:p w:rsidR="00F11F26" w:rsidRDefault="00F1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CA" w:rsidRDefault="00F11F26">
    <w:pPr>
      <w:pStyle w:val="a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2B74A6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:rsidR="00A26FCA" w:rsidRDefault="00A26F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5A30"/>
    <w:multiLevelType w:val="multilevel"/>
    <w:tmpl w:val="6EA08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CA"/>
    <w:rsid w:val="001D117F"/>
    <w:rsid w:val="002B74A6"/>
    <w:rsid w:val="004D6DC0"/>
    <w:rsid w:val="007176BC"/>
    <w:rsid w:val="008049F6"/>
    <w:rsid w:val="008A2EE4"/>
    <w:rsid w:val="00A26FCA"/>
    <w:rsid w:val="00BD3B84"/>
    <w:rsid w:val="00F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070"/>
  <w15:docId w15:val="{51F784E8-281D-4613-A8F4-E4026F5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b">
    <w:name w:val="table of figures"/>
    <w:basedOn w:val="a"/>
    <w:next w:val="a"/>
    <w:link w:val="ac"/>
    <w:pPr>
      <w:spacing w:after="0"/>
    </w:pPr>
  </w:style>
  <w:style w:type="character" w:customStyle="1" w:styleId="ac">
    <w:name w:val="Перечень рисунков Знак"/>
    <w:basedOn w:val="1"/>
    <w:link w:val="ab"/>
  </w:style>
  <w:style w:type="paragraph" w:customStyle="1" w:styleId="13">
    <w:name w:val="Знак концевой сноски1"/>
    <w:basedOn w:val="12"/>
    <w:link w:val="ad"/>
    <w:rPr>
      <w:vertAlign w:val="superscript"/>
    </w:rPr>
  </w:style>
  <w:style w:type="character" w:styleId="ad">
    <w:name w:val="endnote reference"/>
    <w:basedOn w:val="a0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2">
    <w:name w:val="Основной шрифт абзаца1"/>
    <w:link w:val="af7"/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</w:rPr>
  </w:style>
  <w:style w:type="character" w:customStyle="1" w:styleId="af8">
    <w:name w:val="Подзаголовок Знак"/>
    <w:basedOn w:val="1"/>
    <w:link w:val="af7"/>
    <w:rPr>
      <w:sz w:val="24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</w:rPr>
  </w:style>
  <w:style w:type="character" w:customStyle="1" w:styleId="afa">
    <w:name w:val="Заголовок Знак"/>
    <w:basedOn w:val="1"/>
    <w:link w:val="af9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7">
    <w:name w:val="Знак сноски1"/>
    <w:basedOn w:val="12"/>
    <w:link w:val="afb"/>
    <w:rPr>
      <w:vertAlign w:val="superscript"/>
    </w:rPr>
  </w:style>
  <w:style w:type="character" w:styleId="afb">
    <w:name w:val="footnote reference"/>
    <w:basedOn w:val="a0"/>
    <w:link w:val="17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Plain Text"/>
    <w:basedOn w:val="a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Текст Знак"/>
    <w:basedOn w:val="1"/>
    <w:link w:val="afc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34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65808&amp;dst=37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ogin.consultant.ru/link/?req=doc&amp;base=LAW&amp;n=465808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7795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Ковшарева Анна Сергеевна</cp:lastModifiedBy>
  <cp:revision>4</cp:revision>
  <dcterms:created xsi:type="dcterms:W3CDTF">2024-04-26T03:42:00Z</dcterms:created>
  <dcterms:modified xsi:type="dcterms:W3CDTF">2024-04-26T04:27:00Z</dcterms:modified>
</cp:coreProperties>
</file>