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90" w:rsidRPr="00120CE7" w:rsidRDefault="00157F90" w:rsidP="0015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CE7">
        <w:rPr>
          <w:rFonts w:ascii="Times New Roman" w:hAnsi="Times New Roman" w:cs="Times New Roman"/>
          <w:sz w:val="28"/>
          <w:szCs w:val="28"/>
        </w:rPr>
        <w:t>Общественный экспертный совет по вопросам здравоохранения</w:t>
      </w:r>
    </w:p>
    <w:p w:rsidR="00157F90" w:rsidRPr="00120CE7" w:rsidRDefault="00157F90" w:rsidP="0015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4"/>
      </w:tblGrid>
      <w:tr w:rsidR="00157F90" w:rsidRPr="00157F90" w:rsidTr="00157F90">
        <w:trPr>
          <w:trHeight w:val="349"/>
        </w:trPr>
        <w:tc>
          <w:tcPr>
            <w:tcW w:w="3085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Калинин </w:t>
            </w:r>
          </w:p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Евгений Викторович </w:t>
            </w:r>
          </w:p>
        </w:tc>
        <w:tc>
          <w:tcPr>
            <w:tcW w:w="6374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>председатель Камчатского регионального отделения Общероссийской общественной организации «Красный крест»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157F90" w:rsidRPr="00157F90" w:rsidTr="00157F90">
        <w:trPr>
          <w:trHeight w:val="349"/>
        </w:trPr>
        <w:tc>
          <w:tcPr>
            <w:tcW w:w="3085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F90">
              <w:rPr>
                <w:rFonts w:ascii="Times New Roman" w:hAnsi="Times New Roman" w:cs="Times New Roman"/>
                <w:sz w:val="28"/>
                <w:szCs w:val="28"/>
              </w:rPr>
              <w:t>Покрищук</w:t>
            </w:r>
            <w:proofErr w:type="spellEnd"/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Лариса Ивановна </w:t>
            </w:r>
          </w:p>
        </w:tc>
        <w:tc>
          <w:tcPr>
            <w:tcW w:w="6374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>председатель Камчатской краевой организации профсоюза работников здравоохранения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157F90" w:rsidRPr="00157F90" w:rsidTr="00157F90">
        <w:trPr>
          <w:trHeight w:val="349"/>
        </w:trPr>
        <w:tc>
          <w:tcPr>
            <w:tcW w:w="3085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F90">
              <w:rPr>
                <w:rFonts w:ascii="Times New Roman" w:hAnsi="Times New Roman" w:cs="Times New Roman"/>
                <w:sz w:val="28"/>
                <w:szCs w:val="28"/>
              </w:rPr>
              <w:t>Яшихина</w:t>
            </w:r>
            <w:proofErr w:type="spellEnd"/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Елена Юрьевна </w:t>
            </w:r>
          </w:p>
        </w:tc>
        <w:tc>
          <w:tcPr>
            <w:tcW w:w="6374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ООО «Тренинг-центра «Логос»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Секретарь;</w:t>
            </w:r>
          </w:p>
        </w:tc>
      </w:tr>
      <w:tr w:rsidR="00157F90" w:rsidRPr="00157F90" w:rsidTr="00157F90">
        <w:trPr>
          <w:trHeight w:val="349"/>
        </w:trPr>
        <w:tc>
          <w:tcPr>
            <w:tcW w:w="3085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F90">
              <w:rPr>
                <w:rFonts w:ascii="Times New Roman" w:hAnsi="Times New Roman" w:cs="Times New Roman"/>
                <w:sz w:val="28"/>
                <w:szCs w:val="28"/>
              </w:rPr>
              <w:t>Болдышевская</w:t>
            </w:r>
            <w:proofErr w:type="spellEnd"/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Алена Николаевна </w:t>
            </w:r>
          </w:p>
        </w:tc>
        <w:tc>
          <w:tcPr>
            <w:tcW w:w="6374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АО «СОГАЗ-Мед»; </w:t>
            </w:r>
          </w:p>
        </w:tc>
      </w:tr>
      <w:tr w:rsidR="00157F90" w:rsidRPr="00157F90" w:rsidTr="00157F90">
        <w:trPr>
          <w:trHeight w:val="349"/>
        </w:trPr>
        <w:tc>
          <w:tcPr>
            <w:tcW w:w="3085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Ильина </w:t>
            </w:r>
          </w:p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Елена Михайловна </w:t>
            </w:r>
          </w:p>
        </w:tc>
        <w:tc>
          <w:tcPr>
            <w:tcW w:w="6374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автономной некоммерческой организации «Вторая жизнь»; </w:t>
            </w:r>
          </w:p>
        </w:tc>
      </w:tr>
      <w:tr w:rsidR="00157F90" w:rsidRPr="00157F90" w:rsidTr="00157F90">
        <w:trPr>
          <w:trHeight w:val="832"/>
        </w:trPr>
        <w:tc>
          <w:tcPr>
            <w:tcW w:w="3085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Куринова Тамара Григорьевна </w:t>
            </w:r>
          </w:p>
        </w:tc>
        <w:tc>
          <w:tcPr>
            <w:tcW w:w="6374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экологической безопасности, охране окружающей среды, проблемам ЖКХ, развитию туризма и здорового образа жизни Общественной палаты Камчатского края; </w:t>
            </w:r>
          </w:p>
        </w:tc>
      </w:tr>
      <w:tr w:rsidR="00157F90" w:rsidRPr="00157F90" w:rsidTr="00157F90">
        <w:trPr>
          <w:trHeight w:val="473"/>
        </w:trPr>
        <w:tc>
          <w:tcPr>
            <w:tcW w:w="3085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F90">
              <w:rPr>
                <w:rFonts w:ascii="Times New Roman" w:hAnsi="Times New Roman" w:cs="Times New Roman"/>
                <w:sz w:val="28"/>
                <w:szCs w:val="28"/>
              </w:rPr>
              <w:t>Курмаева</w:t>
            </w:r>
            <w:proofErr w:type="spellEnd"/>
          </w:p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Рашидовна </w:t>
            </w:r>
          </w:p>
        </w:tc>
        <w:tc>
          <w:tcPr>
            <w:tcW w:w="6374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Контрольно-счетной палаты Петропавловск-Камчатского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7F90" w:rsidRPr="00157F90" w:rsidTr="00157F90">
        <w:trPr>
          <w:trHeight w:val="671"/>
        </w:trPr>
        <w:tc>
          <w:tcPr>
            <w:tcW w:w="3085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Пирогов </w:t>
            </w:r>
          </w:p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Николаевич </w:t>
            </w:r>
          </w:p>
        </w:tc>
        <w:tc>
          <w:tcPr>
            <w:tcW w:w="6374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Камчатской краевой организации общероссийской общественной организации «Всероссийское общество инвалидов»; </w:t>
            </w:r>
          </w:p>
        </w:tc>
      </w:tr>
      <w:tr w:rsidR="00157F90" w:rsidRPr="00157F90" w:rsidTr="00157F90">
        <w:trPr>
          <w:trHeight w:val="510"/>
        </w:trPr>
        <w:tc>
          <w:tcPr>
            <w:tcW w:w="3085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Серова </w:t>
            </w:r>
          </w:p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Николаевна </w:t>
            </w:r>
          </w:p>
        </w:tc>
        <w:tc>
          <w:tcPr>
            <w:tcW w:w="6374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Центра по организации первичной медико-санитарной помощи государственного бюджетного учреждения здравоохранения «Камчатский краевой центр общественного здоровья и медицинской профилактики»;</w:t>
            </w:r>
            <w:r w:rsidRPr="00157F90">
              <w:rPr>
                <w:sz w:val="28"/>
                <w:szCs w:val="28"/>
              </w:rPr>
              <w:t xml:space="preserve"> </w:t>
            </w:r>
          </w:p>
        </w:tc>
      </w:tr>
      <w:tr w:rsidR="00157F90" w:rsidRPr="00157F90" w:rsidTr="00157F90">
        <w:trPr>
          <w:trHeight w:val="510"/>
        </w:trPr>
        <w:tc>
          <w:tcPr>
            <w:tcW w:w="3085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F90">
              <w:rPr>
                <w:rFonts w:ascii="Times New Roman" w:hAnsi="Times New Roman" w:cs="Times New Roman"/>
                <w:sz w:val="28"/>
                <w:szCs w:val="28"/>
              </w:rPr>
              <w:t>Съедин</w:t>
            </w:r>
            <w:proofErr w:type="spellEnd"/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Сергей Сергеевич </w:t>
            </w:r>
          </w:p>
        </w:tc>
        <w:tc>
          <w:tcPr>
            <w:tcW w:w="6374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«Стоматолог»; </w:t>
            </w:r>
          </w:p>
        </w:tc>
      </w:tr>
      <w:tr w:rsidR="00157F90" w:rsidRPr="00157F90" w:rsidTr="00157F90">
        <w:trPr>
          <w:trHeight w:val="510"/>
        </w:trPr>
        <w:tc>
          <w:tcPr>
            <w:tcW w:w="3085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Фесенко </w:t>
            </w:r>
          </w:p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Борисовна </w:t>
            </w:r>
          </w:p>
        </w:tc>
        <w:tc>
          <w:tcPr>
            <w:tcW w:w="6374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пенсионер; </w:t>
            </w:r>
          </w:p>
        </w:tc>
      </w:tr>
      <w:tr w:rsidR="00157F90" w:rsidRPr="00157F90" w:rsidTr="00157F90">
        <w:trPr>
          <w:trHeight w:val="510"/>
        </w:trPr>
        <w:tc>
          <w:tcPr>
            <w:tcW w:w="3085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F90">
              <w:rPr>
                <w:rFonts w:ascii="Times New Roman" w:hAnsi="Times New Roman" w:cs="Times New Roman"/>
                <w:sz w:val="28"/>
                <w:szCs w:val="28"/>
              </w:rPr>
              <w:t>Шамаков</w:t>
            </w:r>
            <w:proofErr w:type="spellEnd"/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Роман Алексеевич </w:t>
            </w:r>
          </w:p>
        </w:tc>
        <w:tc>
          <w:tcPr>
            <w:tcW w:w="6374" w:type="dxa"/>
          </w:tcPr>
          <w:p w:rsidR="00157F90" w:rsidRPr="00157F90" w:rsidRDefault="00157F90" w:rsidP="0015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Государственного бюджетного учреждения здравоохранения «Камчатский краевой наркологический диспансер»; </w:t>
            </w:r>
          </w:p>
        </w:tc>
      </w:tr>
    </w:tbl>
    <w:p w:rsidR="00AC2100" w:rsidRDefault="00AC2100">
      <w:bookmarkStart w:id="0" w:name="_GoBack"/>
      <w:bookmarkEnd w:id="0"/>
    </w:p>
    <w:sectPr w:rsidR="00A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CF"/>
    <w:rsid w:val="00132211"/>
    <w:rsid w:val="00157F90"/>
    <w:rsid w:val="00535CCF"/>
    <w:rsid w:val="00A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156FA-FAF7-41B9-A331-AF6D600F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Уполномоченных</dc:creator>
  <cp:keywords/>
  <dc:description/>
  <cp:lastModifiedBy>Палата Уполномоченных</cp:lastModifiedBy>
  <cp:revision>2</cp:revision>
  <dcterms:created xsi:type="dcterms:W3CDTF">2022-02-28T11:58:00Z</dcterms:created>
  <dcterms:modified xsi:type="dcterms:W3CDTF">2022-02-28T12:03:00Z</dcterms:modified>
</cp:coreProperties>
</file>