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6EEA" w14:textId="77777777" w:rsidR="008D09ED" w:rsidRPr="00DC3300" w:rsidRDefault="008D09ED" w:rsidP="008D09ED">
      <w:pPr>
        <w:rPr>
          <w:rFonts w:ascii="Times New Roman" w:hAnsi="Times New Roman" w:cs="Times New Roman"/>
          <w:sz w:val="28"/>
          <w:szCs w:val="28"/>
        </w:rPr>
      </w:pPr>
      <w:r w:rsidRPr="00DC3300">
        <w:rPr>
          <w:rFonts w:ascii="Times New Roman" w:hAnsi="Times New Roman" w:cs="Times New Roman"/>
          <w:sz w:val="28"/>
          <w:szCs w:val="28"/>
        </w:rPr>
        <w:t xml:space="preserve">Состав Общественного экспертного совета по социальной политике </w:t>
      </w:r>
    </w:p>
    <w:tbl>
      <w:tblPr>
        <w:tblStyle w:val="TableGrid"/>
        <w:tblW w:w="8980" w:type="dxa"/>
        <w:tblLook w:val="04A0" w:firstRow="1" w:lastRow="0" w:firstColumn="1" w:lastColumn="0" w:noHBand="0" w:noVBand="1"/>
      </w:tblPr>
      <w:tblGrid>
        <w:gridCol w:w="1938"/>
        <w:gridCol w:w="7042"/>
      </w:tblGrid>
      <w:tr w:rsidR="007644FE" w:rsidRPr="00DC3300" w14:paraId="0C1D6C5C" w14:textId="77777777" w:rsidTr="007644FE">
        <w:tc>
          <w:tcPr>
            <w:tcW w:w="1938" w:type="dxa"/>
          </w:tcPr>
          <w:p w14:paraId="4E984793" w14:textId="77777777" w:rsidR="007644FE" w:rsidRPr="00DC3300" w:rsidRDefault="007644FE" w:rsidP="00303645">
            <w:pPr>
              <w:rPr>
                <w:rFonts w:ascii="Times New Roman" w:hAnsi="Times New Roman" w:cs="Times New Roman"/>
              </w:rPr>
            </w:pPr>
            <w:r w:rsidRPr="00DC330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042" w:type="dxa"/>
          </w:tcPr>
          <w:p w14:paraId="38DD2227" w14:textId="77353FA4" w:rsidR="007644FE" w:rsidRPr="00DC3300" w:rsidRDefault="007644FE" w:rsidP="00303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7644FE" w:rsidRPr="00DC3300" w14:paraId="53D94399" w14:textId="77777777" w:rsidTr="007644FE">
        <w:tc>
          <w:tcPr>
            <w:tcW w:w="1938" w:type="dxa"/>
          </w:tcPr>
          <w:p w14:paraId="343F87E1" w14:textId="77777777" w:rsidR="007644FE" w:rsidRPr="00DC3300" w:rsidRDefault="007644FE" w:rsidP="0030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0">
              <w:rPr>
                <w:rFonts w:ascii="Times New Roman" w:hAnsi="Times New Roman" w:cs="Times New Roman"/>
                <w:sz w:val="24"/>
                <w:szCs w:val="24"/>
              </w:rPr>
              <w:t>Брызгина Оксана Владимировна</w:t>
            </w:r>
          </w:p>
        </w:tc>
        <w:tc>
          <w:tcPr>
            <w:tcW w:w="7042" w:type="dxa"/>
          </w:tcPr>
          <w:p w14:paraId="044C9A09" w14:textId="65B5F1CD" w:rsidR="007644FE" w:rsidRPr="00DC3300" w:rsidRDefault="007644FE" w:rsidP="0030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300">
              <w:rPr>
                <w:rFonts w:ascii="Times New Roman" w:hAnsi="Times New Roman" w:cs="Times New Roman"/>
                <w:sz w:val="24"/>
                <w:szCs w:val="24"/>
              </w:rPr>
              <w:t>ачальник юридического отдела АО «Единая городская недвижимость»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Председатель;</w:t>
            </w:r>
          </w:p>
        </w:tc>
      </w:tr>
      <w:tr w:rsidR="007644FE" w:rsidRPr="00DC3300" w14:paraId="62A4B47D" w14:textId="77777777" w:rsidTr="007644FE">
        <w:tc>
          <w:tcPr>
            <w:tcW w:w="1938" w:type="dxa"/>
          </w:tcPr>
          <w:p w14:paraId="4F589361" w14:textId="74C5E8A0" w:rsidR="007644FE" w:rsidRPr="00DC3300" w:rsidRDefault="007644FE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0">
              <w:rPr>
                <w:rFonts w:ascii="Times New Roman" w:hAnsi="Times New Roman" w:cs="Times New Roman"/>
                <w:sz w:val="24"/>
                <w:szCs w:val="24"/>
              </w:rPr>
              <w:t>Маслова Ольга Юрьевна</w:t>
            </w:r>
          </w:p>
        </w:tc>
        <w:tc>
          <w:tcPr>
            <w:tcW w:w="7042" w:type="dxa"/>
          </w:tcPr>
          <w:p w14:paraId="141AC92E" w14:textId="21F07E6B" w:rsidR="007644FE" w:rsidRDefault="007644FE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300">
              <w:rPr>
                <w:rFonts w:ascii="Times New Roman" w:hAnsi="Times New Roman" w:cs="Times New Roman"/>
                <w:sz w:val="24"/>
                <w:szCs w:val="24"/>
              </w:rPr>
              <w:t>сполнительный директор ООО «Промышленная безопасность»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Председателя;</w:t>
            </w:r>
          </w:p>
        </w:tc>
      </w:tr>
      <w:tr w:rsidR="007644FE" w:rsidRPr="00DC3300" w14:paraId="394A45A2" w14:textId="77777777" w:rsidTr="007644FE">
        <w:tc>
          <w:tcPr>
            <w:tcW w:w="1938" w:type="dxa"/>
          </w:tcPr>
          <w:p w14:paraId="0E0EE238" w14:textId="48C8183C" w:rsidR="007644FE" w:rsidRPr="00DC3300" w:rsidRDefault="007644FE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0">
              <w:rPr>
                <w:rFonts w:ascii="Times New Roman" w:hAnsi="Times New Roman" w:cs="Times New Roman"/>
                <w:sz w:val="24"/>
                <w:szCs w:val="24"/>
              </w:rPr>
              <w:t>Павленко Надежда Валериевна</w:t>
            </w:r>
          </w:p>
        </w:tc>
        <w:tc>
          <w:tcPr>
            <w:tcW w:w="7042" w:type="dxa"/>
          </w:tcPr>
          <w:p w14:paraId="6C093BDC" w14:textId="22B3AF08" w:rsidR="007644FE" w:rsidRDefault="007644FE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0">
              <w:rPr>
                <w:rFonts w:ascii="Times New Roman" w:hAnsi="Times New Roman" w:cs="Times New Roman"/>
                <w:sz w:val="24"/>
                <w:szCs w:val="24"/>
              </w:rPr>
              <w:t>главный специалист центра инноваций социальной сферы автономной некоммерческой организации «Камчатский центр поддержки предпринимательства»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Секретарь;</w:t>
            </w:r>
          </w:p>
        </w:tc>
      </w:tr>
      <w:tr w:rsidR="007644FE" w:rsidRPr="00DC3300" w14:paraId="0CEFEAAC" w14:textId="77777777" w:rsidTr="007644FE">
        <w:tc>
          <w:tcPr>
            <w:tcW w:w="1938" w:type="dxa"/>
          </w:tcPr>
          <w:p w14:paraId="7E48B733" w14:textId="77777777" w:rsidR="007644FE" w:rsidRPr="00DC3300" w:rsidRDefault="007644FE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0">
              <w:rPr>
                <w:rFonts w:ascii="Times New Roman" w:hAnsi="Times New Roman" w:cs="Times New Roman"/>
                <w:sz w:val="24"/>
                <w:szCs w:val="24"/>
              </w:rPr>
              <w:t>Гарафутдинова Рамзия Насибуллиновна</w:t>
            </w:r>
          </w:p>
        </w:tc>
        <w:tc>
          <w:tcPr>
            <w:tcW w:w="7042" w:type="dxa"/>
          </w:tcPr>
          <w:p w14:paraId="46A90D72" w14:textId="77777777" w:rsidR="007644FE" w:rsidRPr="00DC3300" w:rsidRDefault="007644FE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3300">
              <w:rPr>
                <w:rFonts w:ascii="Times New Roman" w:hAnsi="Times New Roman" w:cs="Times New Roman"/>
                <w:sz w:val="24"/>
                <w:szCs w:val="24"/>
              </w:rPr>
              <w:t>аведующая отделом социальной работы Краевого государственного бюджетного учреждения «Камчатская научная библиотек им. С.П. Крашенинникова»</w:t>
            </w:r>
          </w:p>
        </w:tc>
      </w:tr>
      <w:tr w:rsidR="007644FE" w:rsidRPr="00DC3300" w14:paraId="5402ECBA" w14:textId="77777777" w:rsidTr="007644FE">
        <w:tc>
          <w:tcPr>
            <w:tcW w:w="1938" w:type="dxa"/>
          </w:tcPr>
          <w:p w14:paraId="0C7EBB54" w14:textId="77777777" w:rsidR="007644FE" w:rsidRPr="00DC3300" w:rsidRDefault="007644FE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0">
              <w:rPr>
                <w:rFonts w:ascii="Times New Roman" w:hAnsi="Times New Roman" w:cs="Times New Roman"/>
                <w:sz w:val="24"/>
                <w:szCs w:val="24"/>
              </w:rPr>
              <w:t>Дудко Ольга Александровна</w:t>
            </w:r>
          </w:p>
        </w:tc>
        <w:tc>
          <w:tcPr>
            <w:tcW w:w="7042" w:type="dxa"/>
          </w:tcPr>
          <w:p w14:paraId="74E52ECC" w14:textId="77777777" w:rsidR="007644FE" w:rsidRPr="00DC3300" w:rsidRDefault="007644FE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3300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Камчатского регионального отделения Общероссийской общественной организации «Российский красный крест»</w:t>
            </w:r>
          </w:p>
        </w:tc>
      </w:tr>
      <w:tr w:rsidR="007644FE" w:rsidRPr="00DC3300" w14:paraId="24A6C8E3" w14:textId="77777777" w:rsidTr="007644FE">
        <w:tc>
          <w:tcPr>
            <w:tcW w:w="1938" w:type="dxa"/>
          </w:tcPr>
          <w:p w14:paraId="36555549" w14:textId="77777777" w:rsidR="007644FE" w:rsidRPr="00DC3300" w:rsidRDefault="007644FE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0">
              <w:rPr>
                <w:rFonts w:ascii="Times New Roman" w:hAnsi="Times New Roman" w:cs="Times New Roman"/>
                <w:sz w:val="24"/>
                <w:szCs w:val="24"/>
              </w:rPr>
              <w:t>Комова Светлана Викторовна</w:t>
            </w:r>
          </w:p>
        </w:tc>
        <w:tc>
          <w:tcPr>
            <w:tcW w:w="7042" w:type="dxa"/>
          </w:tcPr>
          <w:p w14:paraId="02B592C9" w14:textId="77777777" w:rsidR="007644FE" w:rsidRPr="00DC3300" w:rsidRDefault="007644FE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3300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АО «Камчатский центр протезирования и ортопедии «Протект»</w:t>
            </w:r>
          </w:p>
        </w:tc>
      </w:tr>
      <w:tr w:rsidR="007644FE" w:rsidRPr="00DC3300" w14:paraId="62A765E0" w14:textId="77777777" w:rsidTr="007644FE">
        <w:tc>
          <w:tcPr>
            <w:tcW w:w="1938" w:type="dxa"/>
          </w:tcPr>
          <w:p w14:paraId="0B8F6AFC" w14:textId="77777777" w:rsidR="007644FE" w:rsidRPr="00DC3300" w:rsidRDefault="007644FE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0">
              <w:rPr>
                <w:rFonts w:ascii="Times New Roman" w:hAnsi="Times New Roman" w:cs="Times New Roman"/>
                <w:sz w:val="24"/>
                <w:szCs w:val="24"/>
              </w:rPr>
              <w:t>Корсун Светлана Альбертовна</w:t>
            </w:r>
          </w:p>
        </w:tc>
        <w:tc>
          <w:tcPr>
            <w:tcW w:w="7042" w:type="dxa"/>
          </w:tcPr>
          <w:p w14:paraId="1807F7FA" w14:textId="77777777" w:rsidR="007644FE" w:rsidRPr="00DC3300" w:rsidRDefault="007644FE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3300">
              <w:rPr>
                <w:rFonts w:ascii="Times New Roman" w:hAnsi="Times New Roman" w:cs="Times New Roman"/>
                <w:sz w:val="24"/>
                <w:szCs w:val="24"/>
              </w:rPr>
              <w:t>уководитель Общественной региональной организации «Общество Молодых Инвалидов Камчатки»</w:t>
            </w:r>
          </w:p>
        </w:tc>
      </w:tr>
      <w:tr w:rsidR="007644FE" w:rsidRPr="00DC3300" w14:paraId="0E67D3C4" w14:textId="77777777" w:rsidTr="007644FE">
        <w:tc>
          <w:tcPr>
            <w:tcW w:w="1938" w:type="dxa"/>
          </w:tcPr>
          <w:p w14:paraId="4A1FFE9C" w14:textId="77777777" w:rsidR="007644FE" w:rsidRPr="00DC3300" w:rsidRDefault="007644FE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0">
              <w:rPr>
                <w:rFonts w:ascii="Times New Roman" w:hAnsi="Times New Roman" w:cs="Times New Roman"/>
                <w:sz w:val="24"/>
                <w:szCs w:val="24"/>
              </w:rPr>
              <w:t>Куринова Тамара Григорьевна</w:t>
            </w:r>
          </w:p>
        </w:tc>
        <w:tc>
          <w:tcPr>
            <w:tcW w:w="7042" w:type="dxa"/>
          </w:tcPr>
          <w:p w14:paraId="48778B73" w14:textId="1C203583" w:rsidR="007644FE" w:rsidRPr="00DC3300" w:rsidRDefault="00142EF7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2EF7">
              <w:rPr>
                <w:rFonts w:ascii="Times New Roman" w:hAnsi="Times New Roman" w:cs="Times New Roman"/>
                <w:sz w:val="24"/>
                <w:szCs w:val="24"/>
              </w:rPr>
              <w:t>редседатель Президиума Камчатского краевого Совета Общероссийской общественной организации «Всероссийское общество охраны природы»</w:t>
            </w:r>
          </w:p>
        </w:tc>
      </w:tr>
      <w:tr w:rsidR="007644FE" w:rsidRPr="00DC3300" w14:paraId="188F8F18" w14:textId="77777777" w:rsidTr="007644FE">
        <w:tc>
          <w:tcPr>
            <w:tcW w:w="1938" w:type="dxa"/>
          </w:tcPr>
          <w:p w14:paraId="5A73F51D" w14:textId="77777777" w:rsidR="007644FE" w:rsidRPr="00DC3300" w:rsidRDefault="007644FE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0">
              <w:rPr>
                <w:rFonts w:ascii="Times New Roman" w:hAnsi="Times New Roman" w:cs="Times New Roman"/>
                <w:sz w:val="24"/>
                <w:szCs w:val="24"/>
              </w:rPr>
              <w:t>Питерская Лилия Анатольевна</w:t>
            </w:r>
          </w:p>
        </w:tc>
        <w:tc>
          <w:tcPr>
            <w:tcW w:w="7042" w:type="dxa"/>
          </w:tcPr>
          <w:p w14:paraId="2D8F2E6E" w14:textId="77777777" w:rsidR="007644FE" w:rsidRPr="00DC3300" w:rsidRDefault="007644FE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3300">
              <w:rPr>
                <w:rFonts w:ascii="Times New Roman" w:hAnsi="Times New Roman" w:cs="Times New Roman"/>
                <w:sz w:val="24"/>
                <w:szCs w:val="24"/>
              </w:rPr>
              <w:t>редседатель Регионального отделения Общероссийской общественно-государственной организации «Союз женщин России»</w:t>
            </w:r>
          </w:p>
        </w:tc>
      </w:tr>
      <w:tr w:rsidR="007644FE" w:rsidRPr="00DC3300" w14:paraId="520672FD" w14:textId="77777777" w:rsidTr="007644FE">
        <w:tc>
          <w:tcPr>
            <w:tcW w:w="1938" w:type="dxa"/>
          </w:tcPr>
          <w:p w14:paraId="558BC50E" w14:textId="77777777" w:rsidR="007644FE" w:rsidRPr="00DC3300" w:rsidRDefault="007644FE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0">
              <w:rPr>
                <w:rFonts w:ascii="Times New Roman" w:hAnsi="Times New Roman" w:cs="Times New Roman"/>
                <w:sz w:val="24"/>
                <w:szCs w:val="24"/>
              </w:rPr>
              <w:t>Самойленко Елена Александровна</w:t>
            </w:r>
          </w:p>
        </w:tc>
        <w:tc>
          <w:tcPr>
            <w:tcW w:w="7042" w:type="dxa"/>
          </w:tcPr>
          <w:p w14:paraId="6E13826D" w14:textId="77777777" w:rsidR="007644FE" w:rsidRPr="00DC3300" w:rsidRDefault="007644FE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3300">
              <w:rPr>
                <w:rFonts w:ascii="Times New Roman" w:hAnsi="Times New Roman" w:cs="Times New Roman"/>
                <w:sz w:val="24"/>
                <w:szCs w:val="24"/>
              </w:rPr>
              <w:t>иректор «Сиа Сам»</w:t>
            </w:r>
          </w:p>
        </w:tc>
      </w:tr>
      <w:tr w:rsidR="007644FE" w:rsidRPr="00DC3300" w14:paraId="29F197E5" w14:textId="77777777" w:rsidTr="007644FE">
        <w:tc>
          <w:tcPr>
            <w:tcW w:w="1938" w:type="dxa"/>
          </w:tcPr>
          <w:p w14:paraId="3F46F395" w14:textId="77777777" w:rsidR="007644FE" w:rsidRPr="00DC3300" w:rsidRDefault="007644FE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0">
              <w:rPr>
                <w:rFonts w:ascii="Times New Roman" w:hAnsi="Times New Roman" w:cs="Times New Roman"/>
                <w:sz w:val="24"/>
                <w:szCs w:val="24"/>
              </w:rPr>
              <w:t>Федорцова Олеся Александровна</w:t>
            </w:r>
          </w:p>
        </w:tc>
        <w:tc>
          <w:tcPr>
            <w:tcW w:w="7042" w:type="dxa"/>
          </w:tcPr>
          <w:p w14:paraId="1FFB763E" w14:textId="77777777" w:rsidR="007644FE" w:rsidRPr="00DC3300" w:rsidRDefault="007644FE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330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Краевого государственного казенного учреждения «Центр занятости населения города Петропавловск-Камчатский»</w:t>
            </w:r>
          </w:p>
        </w:tc>
      </w:tr>
      <w:tr w:rsidR="007644FE" w:rsidRPr="00DC3300" w14:paraId="739A45D9" w14:textId="77777777" w:rsidTr="007644FE">
        <w:tc>
          <w:tcPr>
            <w:tcW w:w="1938" w:type="dxa"/>
          </w:tcPr>
          <w:p w14:paraId="6A67D001" w14:textId="77777777" w:rsidR="007644FE" w:rsidRPr="00DC3300" w:rsidRDefault="007644FE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0">
              <w:rPr>
                <w:rFonts w:ascii="Times New Roman" w:hAnsi="Times New Roman" w:cs="Times New Roman"/>
                <w:sz w:val="24"/>
                <w:szCs w:val="24"/>
              </w:rPr>
              <w:t>Фесенко Виктория Борисовна</w:t>
            </w:r>
          </w:p>
        </w:tc>
        <w:tc>
          <w:tcPr>
            <w:tcW w:w="7042" w:type="dxa"/>
          </w:tcPr>
          <w:p w14:paraId="2BA3B717" w14:textId="77777777" w:rsidR="007644FE" w:rsidRPr="00DC3300" w:rsidRDefault="007644FE" w:rsidP="007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0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</w:tbl>
    <w:p w14:paraId="007695AA" w14:textId="77777777" w:rsidR="00545AC7" w:rsidRDefault="00545AC7"/>
    <w:sectPr w:rsidR="0054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9ED"/>
    <w:rsid w:val="00142EF7"/>
    <w:rsid w:val="00545AC7"/>
    <w:rsid w:val="007644FE"/>
    <w:rsid w:val="008D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AD3B"/>
  <w15:chartTrackingRefBased/>
  <w15:docId w15:val="{6D58B6AB-DC6E-4B9E-8A93-2E9C580A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2022-03-01T03:47:00Z</dcterms:created>
  <dcterms:modified xsi:type="dcterms:W3CDTF">2022-03-07T06:00:00Z</dcterms:modified>
</cp:coreProperties>
</file>