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30DB" w14:textId="77777777" w:rsidR="00FD1BFE" w:rsidRPr="00AF1E49" w:rsidRDefault="00FD1BFE">
      <w:pPr>
        <w:rPr>
          <w:lang w:val="en-US"/>
        </w:rPr>
      </w:pPr>
    </w:p>
    <w:p w14:paraId="70BA0750" w14:textId="77777777" w:rsidR="00060A03" w:rsidRDefault="00002D45" w:rsidP="00060A03">
      <w:pPr>
        <w:tabs>
          <w:tab w:val="center" w:pos="4677"/>
          <w:tab w:val="right" w:pos="9355"/>
        </w:tabs>
        <w:jc w:val="center"/>
      </w:pPr>
      <w:r>
        <w:t>ОТЧЕТ О</w:t>
      </w:r>
      <w:r w:rsidR="00060A03">
        <w:t xml:space="preserve"> РАБОТ</w:t>
      </w:r>
      <w:r>
        <w:t>Е</w:t>
      </w:r>
    </w:p>
    <w:p w14:paraId="2BB78C63" w14:textId="77777777" w:rsidR="00060A03" w:rsidRDefault="00060A03" w:rsidP="00060A03">
      <w:pPr>
        <w:tabs>
          <w:tab w:val="center" w:pos="4677"/>
          <w:tab w:val="right" w:pos="9355"/>
        </w:tabs>
        <w:jc w:val="center"/>
      </w:pPr>
      <w:r>
        <w:t>общественного экспертного совета по развитию туризма</w:t>
      </w:r>
    </w:p>
    <w:p w14:paraId="3B91836A" w14:textId="77777777" w:rsidR="004611E1" w:rsidRDefault="00060A03" w:rsidP="00060A03">
      <w:pPr>
        <w:tabs>
          <w:tab w:val="center" w:pos="4677"/>
          <w:tab w:val="right" w:pos="9355"/>
        </w:tabs>
        <w:jc w:val="center"/>
      </w:pPr>
      <w:r>
        <w:t>в Камчатском крае</w:t>
      </w:r>
      <w:r w:rsidR="004611E1" w:rsidRPr="004B11E9">
        <w:t xml:space="preserve"> </w:t>
      </w:r>
      <w:r w:rsidR="00002D45">
        <w:t>в</w:t>
      </w:r>
      <w:r w:rsidR="004611E1" w:rsidRPr="004B11E9">
        <w:t xml:space="preserve"> 2021 году</w:t>
      </w:r>
    </w:p>
    <w:p w14:paraId="586B3DFE" w14:textId="77777777" w:rsidR="00002D45" w:rsidRDefault="00002D45" w:rsidP="00002D45">
      <w:pPr>
        <w:tabs>
          <w:tab w:val="center" w:pos="4677"/>
          <w:tab w:val="right" w:pos="9355"/>
        </w:tabs>
        <w:jc w:val="both"/>
      </w:pPr>
    </w:p>
    <w:p w14:paraId="253613DD" w14:textId="77777777" w:rsidR="00002D45" w:rsidRDefault="00002D45" w:rsidP="00060A03">
      <w:pPr>
        <w:tabs>
          <w:tab w:val="center" w:pos="4677"/>
          <w:tab w:val="right" w:pos="9355"/>
        </w:tabs>
        <w:jc w:val="center"/>
      </w:pPr>
    </w:p>
    <w:p w14:paraId="26A4CFEA" w14:textId="77777777" w:rsidR="00002D45" w:rsidRDefault="00002D45" w:rsidP="00002D45">
      <w:pPr>
        <w:tabs>
          <w:tab w:val="left" w:pos="1276"/>
          <w:tab w:val="center" w:pos="4677"/>
          <w:tab w:val="right" w:pos="9355"/>
        </w:tabs>
        <w:ind w:firstLine="709"/>
        <w:jc w:val="both"/>
      </w:pPr>
      <w:r>
        <w:t xml:space="preserve">Общественный экспертный совет по развитию туризма в Камчатском крае (далее – ОЭС) образован распоряжением Правительства Камчатского края от 06.05.2021 № 223-РП. На первом заседании ОЭС, которое состоялось 24.05.2021, путем общего голосования избраны председатель ОЭС – Лассаль Е.В, заместитель председателя ОЭС – Седова И.Г., секретарь ОЭС – </w:t>
      </w:r>
      <w:proofErr w:type="spellStart"/>
      <w:r>
        <w:t>Рафальская</w:t>
      </w:r>
      <w:proofErr w:type="spellEnd"/>
      <w:r>
        <w:t xml:space="preserve"> Л.Н.</w:t>
      </w:r>
    </w:p>
    <w:p w14:paraId="1BC91A8D" w14:textId="570F5268" w:rsidR="00002D45" w:rsidRDefault="00002D45" w:rsidP="00002D45">
      <w:pPr>
        <w:tabs>
          <w:tab w:val="left" w:pos="1276"/>
          <w:tab w:val="center" w:pos="4677"/>
          <w:tab w:val="right" w:pos="9355"/>
        </w:tabs>
        <w:ind w:firstLine="709"/>
        <w:jc w:val="both"/>
      </w:pPr>
      <w:r>
        <w:t>В течение 2021 года состоялось 6 заседаний О</w:t>
      </w:r>
      <w:r w:rsidR="002F12A4">
        <w:t xml:space="preserve">ЭС (2 внеплановых), на которых </w:t>
      </w:r>
      <w:r>
        <w:t xml:space="preserve">были рассмотрены более 12 вопросов, касающихся проблем развития туризма в Камчатском крае. На заседаниях ОЭС присутствовали также представители </w:t>
      </w:r>
      <w:r w:rsidR="00F7278E">
        <w:t xml:space="preserve">исполнительных органов государственной власти Камчатского края, органов местного самоуправления, а также подведомственных организаций. </w:t>
      </w:r>
    </w:p>
    <w:p w14:paraId="0D0C6533" w14:textId="77777777" w:rsidR="00F7278E" w:rsidRDefault="00F7278E" w:rsidP="00002D45">
      <w:pPr>
        <w:tabs>
          <w:tab w:val="left" w:pos="1276"/>
          <w:tab w:val="center" w:pos="4677"/>
          <w:tab w:val="right" w:pos="9355"/>
        </w:tabs>
        <w:ind w:firstLine="709"/>
        <w:jc w:val="both"/>
      </w:pPr>
      <w:r>
        <w:t>По итогам принятых решений на заседаниях ОЭС было подготовлено более 10 писем в различные организации региона</w:t>
      </w:r>
      <w:r w:rsidR="00EB6F35">
        <w:t>, в том числе</w:t>
      </w:r>
      <w:r w:rsidR="00886F47">
        <w:t>:</w:t>
      </w:r>
    </w:p>
    <w:p w14:paraId="2F92FE11" w14:textId="77777777" w:rsidR="00886F47" w:rsidRDefault="00886F47" w:rsidP="00886F47">
      <w:pPr>
        <w:pStyle w:val="ad"/>
        <w:numPr>
          <w:ilvl w:val="0"/>
          <w:numId w:val="16"/>
        </w:numPr>
        <w:tabs>
          <w:tab w:val="left" w:pos="709"/>
          <w:tab w:val="center" w:pos="1276"/>
          <w:tab w:val="right" w:pos="9355"/>
        </w:tabs>
        <w:ind w:left="0" w:firstLine="709"/>
        <w:jc w:val="both"/>
        <w:rPr>
          <w:sz w:val="28"/>
          <w:szCs w:val="28"/>
        </w:rPr>
      </w:pPr>
      <w:r w:rsidRPr="00886F47">
        <w:rPr>
          <w:sz w:val="28"/>
          <w:szCs w:val="28"/>
        </w:rPr>
        <w:t>обращения в адрес Законодательного Собрания Камчатского края</w:t>
      </w:r>
      <w:r>
        <w:rPr>
          <w:sz w:val="28"/>
          <w:szCs w:val="28"/>
        </w:rPr>
        <w:t xml:space="preserve"> (Ткаченко Т.В.)</w:t>
      </w:r>
      <w:r w:rsidRPr="00886F47">
        <w:rPr>
          <w:sz w:val="28"/>
          <w:szCs w:val="28"/>
        </w:rPr>
        <w:t>, Правительства Камчатского края (Василевскому Р.С.), Министерство туризма Камчатского края, Администрации Петропавловск-камчатского городского округа</w:t>
      </w:r>
      <w:r w:rsidRPr="00886F47">
        <w:t xml:space="preserve"> </w:t>
      </w:r>
      <w:r w:rsidRPr="00886F47">
        <w:rPr>
          <w:sz w:val="28"/>
          <w:szCs w:val="28"/>
        </w:rPr>
        <w:t>с просьбой оказать содействие в поиске помещения для клуба путешественников им. Г. Травина</w:t>
      </w:r>
      <w:r>
        <w:rPr>
          <w:sz w:val="28"/>
          <w:szCs w:val="28"/>
        </w:rPr>
        <w:t>;</w:t>
      </w:r>
    </w:p>
    <w:p w14:paraId="35298FEB" w14:textId="77777777" w:rsidR="00886F47" w:rsidRPr="002573D0" w:rsidRDefault="002573D0" w:rsidP="002573D0">
      <w:pPr>
        <w:pStyle w:val="ad"/>
        <w:numPr>
          <w:ilvl w:val="0"/>
          <w:numId w:val="16"/>
        </w:numPr>
        <w:tabs>
          <w:tab w:val="left" w:pos="709"/>
          <w:tab w:val="center" w:pos="1276"/>
          <w:tab w:val="right" w:pos="9355"/>
        </w:tabs>
        <w:ind w:left="0" w:firstLine="709"/>
        <w:jc w:val="both"/>
        <w:rPr>
          <w:sz w:val="28"/>
          <w:szCs w:val="28"/>
        </w:rPr>
      </w:pPr>
      <w:r w:rsidRPr="002573D0">
        <w:rPr>
          <w:color w:val="000000"/>
          <w:sz w:val="28"/>
          <w:szCs w:val="28"/>
          <w:shd w:val="clear" w:color="auto" w:fill="FFFFFF"/>
        </w:rPr>
        <w:t>Председателю постоянного комитета по природопользованию, аграрной политике и экологической безопасности Законодательного Собрания Камчатского края Герасимовой О.В.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573D0">
        <w:rPr>
          <w:color w:val="000000"/>
          <w:sz w:val="28"/>
          <w:szCs w:val="28"/>
          <w:shd w:val="clear" w:color="auto" w:fill="FFFFFF"/>
        </w:rPr>
        <w:t xml:space="preserve">предложения 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2573D0">
        <w:rPr>
          <w:color w:val="000000"/>
          <w:sz w:val="28"/>
          <w:szCs w:val="28"/>
          <w:shd w:val="clear" w:color="auto" w:fill="FFFFFF"/>
        </w:rPr>
        <w:t xml:space="preserve"> внесени</w:t>
      </w:r>
      <w:r>
        <w:rPr>
          <w:color w:val="000000"/>
          <w:sz w:val="28"/>
          <w:szCs w:val="28"/>
          <w:shd w:val="clear" w:color="auto" w:fill="FFFFFF"/>
        </w:rPr>
        <w:t>и</w:t>
      </w:r>
      <w:r w:rsidRPr="002573D0">
        <w:rPr>
          <w:color w:val="000000"/>
          <w:sz w:val="28"/>
          <w:szCs w:val="28"/>
          <w:shd w:val="clear" w:color="auto" w:fill="FFFFFF"/>
        </w:rPr>
        <w:t xml:space="preserve"> изменений в федеральное законодательство в сфере туризма, которые позволят повысить безопасность на туристских маршрутах, а также противодействовать незаконному предпринимательству в сфере туроператорской деятельности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1682F7A0" w14:textId="77777777" w:rsidR="002573D0" w:rsidRPr="002573D0" w:rsidRDefault="005B6E3A" w:rsidP="002573D0">
      <w:pPr>
        <w:pStyle w:val="ad"/>
        <w:numPr>
          <w:ilvl w:val="0"/>
          <w:numId w:val="16"/>
        </w:numPr>
        <w:tabs>
          <w:tab w:val="left" w:pos="709"/>
          <w:tab w:val="center" w:pos="1276"/>
          <w:tab w:val="right" w:pos="9355"/>
        </w:tabs>
        <w:ind w:left="0" w:firstLine="709"/>
        <w:jc w:val="both"/>
        <w:rPr>
          <w:sz w:val="28"/>
          <w:szCs w:val="28"/>
        </w:rPr>
      </w:pPr>
      <w:r w:rsidRPr="005B6E3A">
        <w:rPr>
          <w:sz w:val="28"/>
          <w:szCs w:val="28"/>
        </w:rPr>
        <w:t>предложения в адрес Законодательного Собрания Камчатского края и Общественной Палаты Камчатского края о внесении изменений в законопроекты №17357-8 «О внесении изменений в Федеральный Закон «О санитарно-эпидемиологическом благополучии населения» и №17358-8 «О внесении изменений в статью 107 Воздушного кодекса Российской Федерации и Федеральный закон "Устав железнодорожного транспорта Российской Федерации"</w:t>
      </w:r>
    </w:p>
    <w:p w14:paraId="39627304" w14:textId="77777777" w:rsidR="00F7278E" w:rsidRDefault="00F7278E" w:rsidP="00002D45">
      <w:pPr>
        <w:tabs>
          <w:tab w:val="left" w:pos="1276"/>
          <w:tab w:val="center" w:pos="4677"/>
          <w:tab w:val="right" w:pos="9355"/>
        </w:tabs>
        <w:ind w:firstLine="709"/>
        <w:jc w:val="both"/>
      </w:pPr>
      <w:r>
        <w:t>Члены ОЭС активно принимали участие в различных совещаниях, в том числе под председательством губернатора Камчатского края и министра туризма Камчатского края (итоги года, приостановка деятельности Витязь-</w:t>
      </w:r>
      <w:proofErr w:type="spellStart"/>
      <w:r>
        <w:t>аэро</w:t>
      </w:r>
      <w:proofErr w:type="spellEnd"/>
      <w:r>
        <w:t>,  стратегические сессии по кадровому потенциалу туристической отрасли и по итогам летнего туристического сезона, о реализации инвестиционного проекта «парк Три вулкана и т.д.), круглых столах и семинарах.</w:t>
      </w:r>
    </w:p>
    <w:p w14:paraId="10E33BA5" w14:textId="77777777" w:rsidR="00F7278E" w:rsidRDefault="002E7199" w:rsidP="00002D45">
      <w:pPr>
        <w:tabs>
          <w:tab w:val="left" w:pos="1276"/>
          <w:tab w:val="center" w:pos="4677"/>
          <w:tab w:val="right" w:pos="9355"/>
        </w:tabs>
        <w:ind w:firstLine="709"/>
        <w:jc w:val="both"/>
      </w:pPr>
      <w:r>
        <w:t>Совместно с</w:t>
      </w:r>
      <w:r w:rsidR="00F7278E">
        <w:t xml:space="preserve"> министром туризма Камчатского края председатель ОЭС приняла участие в пресс-конференции, посвященной </w:t>
      </w:r>
      <w:r>
        <w:t>вопросам безопасности</w:t>
      </w:r>
      <w:r w:rsidR="00F7278E">
        <w:t xml:space="preserve"> в туризме.</w:t>
      </w:r>
    </w:p>
    <w:p w14:paraId="7873DE96" w14:textId="77777777" w:rsidR="00F7278E" w:rsidRDefault="009310A6" w:rsidP="00002D45">
      <w:pPr>
        <w:tabs>
          <w:tab w:val="left" w:pos="1276"/>
          <w:tab w:val="center" w:pos="4677"/>
          <w:tab w:val="right" w:pos="9355"/>
        </w:tabs>
        <w:ind w:firstLine="709"/>
        <w:jc w:val="both"/>
      </w:pPr>
      <w:r>
        <w:lastRenderedPageBreak/>
        <w:t>Члены</w:t>
      </w:r>
      <w:r w:rsidR="006D6D7E">
        <w:t xml:space="preserve"> ОЭС выступал</w:t>
      </w:r>
      <w:r>
        <w:t>и</w:t>
      </w:r>
      <w:r w:rsidR="006D6D7E">
        <w:t xml:space="preserve"> эксперт</w:t>
      </w:r>
      <w:r>
        <w:t>ами</w:t>
      </w:r>
      <w:r w:rsidR="006D6D7E">
        <w:t xml:space="preserve"> по вопросам туризма в следующих публикациях:</w:t>
      </w:r>
    </w:p>
    <w:p w14:paraId="102F22CC" w14:textId="77777777" w:rsidR="009310A6" w:rsidRDefault="00C34065" w:rsidP="00002D45">
      <w:pPr>
        <w:tabs>
          <w:tab w:val="left" w:pos="1276"/>
          <w:tab w:val="center" w:pos="4677"/>
          <w:tab w:val="right" w:pos="9355"/>
        </w:tabs>
        <w:ind w:firstLine="709"/>
        <w:jc w:val="both"/>
      </w:pPr>
      <w:r w:rsidRPr="00C34065">
        <w:t>https://www.kamgov.ru/news/turisticeskoe-soobsestvo-kamcatki-razrabatyvaet-iniciativy-dla-vnesenia-popravok-v-federalnoe-zakonodatelstvo-v-sfere-turizma-45375</w:t>
      </w:r>
    </w:p>
    <w:p w14:paraId="7B569AC9" w14:textId="77777777" w:rsidR="009310A6" w:rsidRDefault="000D47FD" w:rsidP="00002D45">
      <w:pPr>
        <w:tabs>
          <w:tab w:val="left" w:pos="1276"/>
          <w:tab w:val="center" w:pos="4677"/>
          <w:tab w:val="right" w:pos="9355"/>
        </w:tabs>
        <w:ind w:firstLine="709"/>
        <w:jc w:val="both"/>
      </w:pPr>
      <w:hyperlink r:id="rId8" w:history="1">
        <w:proofErr w:type="spellStart"/>
        <w:r w:rsidR="00C34065" w:rsidRPr="00C34065">
          <w:rPr>
            <w:color w:val="0000FF"/>
            <w:u w:val="single"/>
          </w:rPr>
          <w:t>Геворк</w:t>
        </w:r>
        <w:proofErr w:type="spellEnd"/>
        <w:r w:rsidR="00C34065" w:rsidRPr="00C34065">
          <w:rPr>
            <w:color w:val="0000FF"/>
            <w:u w:val="single"/>
          </w:rPr>
          <w:t xml:space="preserve"> </w:t>
        </w:r>
        <w:proofErr w:type="spellStart"/>
        <w:r w:rsidR="00C34065" w:rsidRPr="00C34065">
          <w:rPr>
            <w:color w:val="0000FF"/>
            <w:u w:val="single"/>
          </w:rPr>
          <w:t>Шхиян</w:t>
        </w:r>
        <w:proofErr w:type="spellEnd"/>
        <w:r w:rsidR="00C34065" w:rsidRPr="00C34065">
          <w:rPr>
            <w:color w:val="0000FF"/>
            <w:u w:val="single"/>
          </w:rPr>
          <w:t>: от качества туристических маршрутов зависит комфорт и безопасность жителей и гостей Камчатки (kamgov.ru)</w:t>
        </w:r>
      </w:hyperlink>
    </w:p>
    <w:p w14:paraId="447D1771" w14:textId="77777777" w:rsidR="009310A6" w:rsidRDefault="000D47FD" w:rsidP="00002D45">
      <w:pPr>
        <w:tabs>
          <w:tab w:val="left" w:pos="1276"/>
          <w:tab w:val="center" w:pos="4677"/>
          <w:tab w:val="right" w:pos="9355"/>
        </w:tabs>
        <w:ind w:firstLine="709"/>
        <w:jc w:val="both"/>
      </w:pPr>
      <w:hyperlink r:id="rId9" w:history="1">
        <w:r w:rsidR="009310A6" w:rsidRPr="009310A6">
          <w:rPr>
            <w:color w:val="0000FF"/>
            <w:u w:val="single"/>
          </w:rPr>
          <w:t>Общественный экспертный совет по развитию туризма на Камчатке приступил к работе (kamgov.ru)</w:t>
        </w:r>
      </w:hyperlink>
    </w:p>
    <w:p w14:paraId="0DF91ECC" w14:textId="77777777" w:rsidR="00002D45" w:rsidRDefault="00C34065" w:rsidP="00C34065">
      <w:pPr>
        <w:tabs>
          <w:tab w:val="center" w:pos="4677"/>
          <w:tab w:val="right" w:pos="9355"/>
        </w:tabs>
        <w:jc w:val="both"/>
      </w:pPr>
      <w:r>
        <w:tab/>
        <w:t xml:space="preserve">          </w:t>
      </w:r>
      <w:hyperlink r:id="rId10" w:history="1">
        <w:r w:rsidRPr="00C34065">
          <w:rPr>
            <w:color w:val="0000FF"/>
            <w:u w:val="single"/>
          </w:rPr>
          <w:t>Елену Лассаль избрали председателем общественного экспертного совета по вопросам развития туризма (kamgov.ru)</w:t>
        </w:r>
      </w:hyperlink>
    </w:p>
    <w:p w14:paraId="291F3C4C" w14:textId="77777777" w:rsidR="00D27583" w:rsidRDefault="00D27583" w:rsidP="00C34065">
      <w:pPr>
        <w:tabs>
          <w:tab w:val="center" w:pos="4677"/>
          <w:tab w:val="right" w:pos="9355"/>
        </w:tabs>
        <w:jc w:val="both"/>
      </w:pPr>
      <w:r>
        <w:t xml:space="preserve">         </w:t>
      </w:r>
      <w:r>
        <w:tab/>
      </w:r>
      <w:hyperlink r:id="rId11" w:history="1">
        <w:r w:rsidRPr="00D27583">
          <w:rPr>
            <w:color w:val="0000FF"/>
            <w:u w:val="single"/>
          </w:rPr>
          <w:t>Владимир Русанов: «Главное для нас – это человеческая жизнь» (kamgov.ru)</w:t>
        </w:r>
      </w:hyperlink>
    </w:p>
    <w:p w14:paraId="2E58EE53" w14:textId="77777777" w:rsidR="00BA70B2" w:rsidRDefault="00BA70B2" w:rsidP="00C34065">
      <w:pPr>
        <w:tabs>
          <w:tab w:val="center" w:pos="4677"/>
          <w:tab w:val="right" w:pos="9355"/>
        </w:tabs>
        <w:jc w:val="both"/>
      </w:pPr>
      <w:r>
        <w:tab/>
      </w:r>
      <w:r w:rsidR="00E15070">
        <w:t xml:space="preserve">        </w:t>
      </w:r>
      <w:hyperlink r:id="rId12" w:history="1">
        <w:r w:rsidR="00E15070" w:rsidRPr="00E15070">
          <w:rPr>
            <w:color w:val="0000FF"/>
            <w:u w:val="single"/>
          </w:rPr>
          <w:t>Общественный экспертный совет по развитию туризма на Камчатке приступил к работе (poluostrov-kamchatka.ru)</w:t>
        </w:r>
      </w:hyperlink>
    </w:p>
    <w:p w14:paraId="24BBC144" w14:textId="77777777" w:rsidR="00CE10E2" w:rsidRDefault="00CE10E2" w:rsidP="00C34065">
      <w:pPr>
        <w:tabs>
          <w:tab w:val="center" w:pos="4677"/>
          <w:tab w:val="right" w:pos="9355"/>
        </w:tabs>
        <w:jc w:val="both"/>
      </w:pPr>
      <w:r>
        <w:tab/>
        <w:t xml:space="preserve">        </w:t>
      </w:r>
      <w:hyperlink r:id="rId13" w:history="1">
        <w:r w:rsidRPr="00CE10E2">
          <w:rPr>
            <w:color w:val="0000FF"/>
            <w:u w:val="single"/>
          </w:rPr>
          <w:t xml:space="preserve">Елена Лассаль: развитие круизного туризма поможет привлечь ещё больше гостей на Камчатку - </w:t>
        </w:r>
        <w:proofErr w:type="spellStart"/>
        <w:r w:rsidRPr="00CE10E2">
          <w:rPr>
            <w:color w:val="0000FF"/>
            <w:u w:val="single"/>
          </w:rPr>
          <w:t>KamchatkaMedia</w:t>
        </w:r>
        <w:proofErr w:type="spellEnd"/>
      </w:hyperlink>
    </w:p>
    <w:p w14:paraId="51F222BF" w14:textId="77777777" w:rsidR="00CE10E2" w:rsidRDefault="003A005C" w:rsidP="00C34065">
      <w:pPr>
        <w:tabs>
          <w:tab w:val="center" w:pos="4677"/>
          <w:tab w:val="right" w:pos="9355"/>
        </w:tabs>
        <w:jc w:val="both"/>
      </w:pPr>
      <w:r>
        <w:tab/>
        <w:t xml:space="preserve">        </w:t>
      </w:r>
      <w:hyperlink r:id="rId14" w:history="1">
        <w:r w:rsidRPr="003A005C">
          <w:rPr>
            <w:color w:val="0000FF"/>
            <w:u w:val="single"/>
          </w:rPr>
          <w:t>Елена Лассаль возглавила общественный совет по туризму в Камчатском крае (riafan.ru)</w:t>
        </w:r>
      </w:hyperlink>
    </w:p>
    <w:p w14:paraId="512BD972" w14:textId="77777777" w:rsidR="00F6105E" w:rsidRDefault="00AF34EC" w:rsidP="00AF34EC">
      <w:pPr>
        <w:tabs>
          <w:tab w:val="center" w:pos="4677"/>
          <w:tab w:val="right" w:pos="9355"/>
        </w:tabs>
        <w:ind w:firstLine="709"/>
        <w:jc w:val="both"/>
      </w:pPr>
      <w:r>
        <w:tab/>
      </w:r>
      <w:hyperlink r:id="rId15" w:history="1">
        <w:r w:rsidR="00F6105E" w:rsidRPr="00F6105E">
          <w:rPr>
            <w:color w:val="0000FF"/>
            <w:u w:val="single"/>
          </w:rPr>
          <w:t>Общественный совет по туризму на Камчатке выступил против QR-кодов: ИА «</w:t>
        </w:r>
        <w:proofErr w:type="spellStart"/>
        <w:r w:rsidR="00F6105E" w:rsidRPr="00F6105E">
          <w:rPr>
            <w:color w:val="0000FF"/>
            <w:u w:val="single"/>
          </w:rPr>
          <w:t>Кам</w:t>
        </w:r>
        <w:proofErr w:type="spellEnd"/>
        <w:r w:rsidR="00F6105E" w:rsidRPr="00F6105E">
          <w:rPr>
            <w:color w:val="0000FF"/>
            <w:u w:val="single"/>
          </w:rPr>
          <w:t xml:space="preserve"> 24» (kam24.ru)</w:t>
        </w:r>
      </w:hyperlink>
    </w:p>
    <w:p w14:paraId="1A41BF03" w14:textId="77777777" w:rsidR="00F6105E" w:rsidRDefault="000D47FD" w:rsidP="00AF34EC">
      <w:pPr>
        <w:tabs>
          <w:tab w:val="center" w:pos="4677"/>
          <w:tab w:val="right" w:pos="9355"/>
        </w:tabs>
        <w:ind w:firstLine="709"/>
        <w:jc w:val="both"/>
      </w:pPr>
      <w:hyperlink r:id="rId16" w:history="1">
        <w:r w:rsidR="00F6105E" w:rsidRPr="00F6105E">
          <w:rPr>
            <w:color w:val="0000FF"/>
            <w:u w:val="single"/>
          </w:rPr>
          <w:t xml:space="preserve">В камчатском ЦУР прошло заседание общественного экспертного совета по развитию туризма - </w:t>
        </w:r>
        <w:proofErr w:type="spellStart"/>
        <w:r w:rsidR="00F6105E" w:rsidRPr="00F6105E">
          <w:rPr>
            <w:color w:val="0000FF"/>
            <w:u w:val="single"/>
          </w:rPr>
          <w:t>KamchatkaMedia</w:t>
        </w:r>
        <w:proofErr w:type="spellEnd"/>
      </w:hyperlink>
    </w:p>
    <w:p w14:paraId="67498C56" w14:textId="77777777" w:rsidR="00F6105E" w:rsidRDefault="000D47FD" w:rsidP="00AF34EC">
      <w:pPr>
        <w:tabs>
          <w:tab w:val="center" w:pos="4677"/>
          <w:tab w:val="right" w:pos="9355"/>
        </w:tabs>
        <w:ind w:firstLine="709"/>
        <w:jc w:val="both"/>
      </w:pPr>
      <w:hyperlink r:id="rId17" w:history="1">
        <w:r w:rsidR="00AF34EC" w:rsidRPr="00AF34EC">
          <w:rPr>
            <w:color w:val="0000FF"/>
            <w:u w:val="single"/>
          </w:rPr>
          <w:t xml:space="preserve">На Камчатке пройдут просветительские мероприятия, посвящённые Дню вулкана - </w:t>
        </w:r>
        <w:proofErr w:type="spellStart"/>
        <w:r w:rsidR="00AF34EC" w:rsidRPr="00AF34EC">
          <w:rPr>
            <w:color w:val="0000FF"/>
            <w:u w:val="single"/>
          </w:rPr>
          <w:t>KamchatkaMedia</w:t>
        </w:r>
        <w:proofErr w:type="spellEnd"/>
      </w:hyperlink>
    </w:p>
    <w:p w14:paraId="0B99AC91" w14:textId="77777777" w:rsidR="00002D45" w:rsidRDefault="000D47FD" w:rsidP="00AF34EC">
      <w:pPr>
        <w:tabs>
          <w:tab w:val="center" w:pos="4677"/>
          <w:tab w:val="right" w:pos="9355"/>
        </w:tabs>
        <w:ind w:firstLine="709"/>
        <w:jc w:val="both"/>
      </w:pPr>
      <w:hyperlink r:id="rId18" w:history="1">
        <w:r w:rsidR="00AF34EC" w:rsidRPr="00AF34EC">
          <w:rPr>
            <w:color w:val="0000FF"/>
            <w:u w:val="single"/>
          </w:rPr>
          <w:t xml:space="preserve">Социальные туры стартуют на Камчатке во второй половине августа - </w:t>
        </w:r>
        <w:proofErr w:type="spellStart"/>
        <w:r w:rsidR="00AF34EC" w:rsidRPr="00AF34EC">
          <w:rPr>
            <w:color w:val="0000FF"/>
            <w:u w:val="single"/>
          </w:rPr>
          <w:t>KamchatkaMedia</w:t>
        </w:r>
        <w:proofErr w:type="spellEnd"/>
      </w:hyperlink>
    </w:p>
    <w:p w14:paraId="217DEAAE" w14:textId="77777777" w:rsidR="00AF34EC" w:rsidRDefault="000D47FD" w:rsidP="00AF34EC">
      <w:pPr>
        <w:tabs>
          <w:tab w:val="center" w:pos="4677"/>
          <w:tab w:val="right" w:pos="9355"/>
        </w:tabs>
        <w:ind w:firstLine="709"/>
        <w:jc w:val="both"/>
      </w:pPr>
      <w:hyperlink r:id="rId19" w:history="1">
        <w:r w:rsidR="00AF34EC" w:rsidRPr="00AF34EC">
          <w:rPr>
            <w:color w:val="0000FF"/>
            <w:u w:val="single"/>
          </w:rPr>
          <w:t>Почти 150 кг папоротника собрано на Камчатке для подготовки к фестивалю “</w:t>
        </w:r>
        <w:proofErr w:type="spellStart"/>
        <w:r w:rsidR="00AF34EC" w:rsidRPr="00AF34EC">
          <w:rPr>
            <w:color w:val="0000FF"/>
            <w:u w:val="single"/>
          </w:rPr>
          <w:t>ПапоротнИКРАБ</w:t>
        </w:r>
        <w:proofErr w:type="spellEnd"/>
        <w:r w:rsidR="00AF34EC" w:rsidRPr="00AF34EC">
          <w:rPr>
            <w:color w:val="0000FF"/>
            <w:u w:val="single"/>
          </w:rPr>
          <w:t xml:space="preserve">” - </w:t>
        </w:r>
        <w:proofErr w:type="spellStart"/>
        <w:r w:rsidR="00AF34EC" w:rsidRPr="00AF34EC">
          <w:rPr>
            <w:color w:val="0000FF"/>
            <w:u w:val="single"/>
          </w:rPr>
          <w:t>KamchatkaMedia</w:t>
        </w:r>
        <w:proofErr w:type="spellEnd"/>
      </w:hyperlink>
    </w:p>
    <w:p w14:paraId="76A0CAEE" w14:textId="77777777" w:rsidR="00AF34EC" w:rsidRDefault="000D47FD" w:rsidP="00AF34EC">
      <w:pPr>
        <w:tabs>
          <w:tab w:val="center" w:pos="4677"/>
          <w:tab w:val="right" w:pos="9355"/>
        </w:tabs>
        <w:ind w:firstLine="709"/>
        <w:jc w:val="both"/>
      </w:pPr>
      <w:hyperlink r:id="rId20" w:history="1">
        <w:r w:rsidR="00AF34EC" w:rsidRPr="00773DAC">
          <w:rPr>
            <w:rStyle w:val="a3"/>
          </w:rPr>
          <w:t>https://www.instagram.com/p/CYxbM_yI2GH/</w:t>
        </w:r>
      </w:hyperlink>
    </w:p>
    <w:p w14:paraId="119615BC" w14:textId="77777777" w:rsidR="00AF34EC" w:rsidRDefault="00AA239A" w:rsidP="00AF34EC">
      <w:pPr>
        <w:tabs>
          <w:tab w:val="center" w:pos="4677"/>
          <w:tab w:val="right" w:pos="9355"/>
        </w:tabs>
        <w:jc w:val="both"/>
      </w:pPr>
      <w:r>
        <w:t xml:space="preserve">          </w:t>
      </w:r>
      <w:hyperlink r:id="rId21" w:history="1">
        <w:r w:rsidR="008D7FFE" w:rsidRPr="00773DAC">
          <w:rPr>
            <w:rStyle w:val="a3"/>
          </w:rPr>
          <w:t>https://ia41.ru/2022/01/11/ekoturizm-odno-iz-napravlenij-razvitiya-turotrasli-v-kamchatskom-krae/</w:t>
        </w:r>
      </w:hyperlink>
    </w:p>
    <w:p w14:paraId="45CC77C8" w14:textId="77777777" w:rsidR="00002D45" w:rsidRDefault="00002D45" w:rsidP="006F7405">
      <w:pPr>
        <w:tabs>
          <w:tab w:val="center" w:pos="4677"/>
          <w:tab w:val="right" w:pos="9355"/>
        </w:tabs>
        <w:jc w:val="both"/>
      </w:pPr>
    </w:p>
    <w:p w14:paraId="501C0D1F" w14:textId="77777777" w:rsidR="006F7405" w:rsidRDefault="006F7405" w:rsidP="006F7405">
      <w:pPr>
        <w:tabs>
          <w:tab w:val="center" w:pos="709"/>
          <w:tab w:val="right" w:pos="9355"/>
        </w:tabs>
        <w:jc w:val="both"/>
      </w:pPr>
      <w:r>
        <w:tab/>
      </w:r>
      <w:r w:rsidR="003032E1">
        <w:tab/>
      </w:r>
      <w:r>
        <w:t>По итогам протокольны</w:t>
      </w:r>
      <w:r w:rsidR="003032E1">
        <w:t>х</w:t>
      </w:r>
      <w:r>
        <w:t xml:space="preserve"> решени</w:t>
      </w:r>
      <w:r w:rsidR="003032E1">
        <w:t>й</w:t>
      </w:r>
      <w:r>
        <w:t xml:space="preserve"> </w:t>
      </w:r>
      <w:r w:rsidR="003032E1">
        <w:t xml:space="preserve">заседаний ОЭС </w:t>
      </w:r>
      <w:r>
        <w:t>проведена следующая работа:</w:t>
      </w:r>
    </w:p>
    <w:p w14:paraId="5F303374" w14:textId="77777777" w:rsidR="003032E1" w:rsidRDefault="003032E1" w:rsidP="006F7405">
      <w:pPr>
        <w:tabs>
          <w:tab w:val="center" w:pos="709"/>
          <w:tab w:val="right" w:pos="9355"/>
        </w:tabs>
        <w:jc w:val="both"/>
      </w:pPr>
    </w:p>
    <w:tbl>
      <w:tblPr>
        <w:tblStyle w:val="a6"/>
        <w:tblW w:w="9634" w:type="dxa"/>
        <w:tblLook w:val="04A0" w:firstRow="1" w:lastRow="0" w:firstColumn="1" w:lastColumn="0" w:noHBand="0" w:noVBand="1"/>
      </w:tblPr>
      <w:tblGrid>
        <w:gridCol w:w="1395"/>
        <w:gridCol w:w="3420"/>
        <w:gridCol w:w="4819"/>
      </w:tblGrid>
      <w:tr w:rsidR="003A6EFD" w:rsidRPr="00BF64DD" w14:paraId="2290690C" w14:textId="77777777" w:rsidTr="002F12A4">
        <w:tc>
          <w:tcPr>
            <w:tcW w:w="1395" w:type="dxa"/>
          </w:tcPr>
          <w:p w14:paraId="5732D722" w14:textId="77777777" w:rsidR="003A6EFD" w:rsidRPr="00BF64DD" w:rsidRDefault="003A6EFD" w:rsidP="002F12A4">
            <w:pPr>
              <w:tabs>
                <w:tab w:val="center" w:pos="709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F64DD">
              <w:rPr>
                <w:sz w:val="24"/>
                <w:szCs w:val="24"/>
              </w:rPr>
              <w:t>Дата заседания</w:t>
            </w:r>
          </w:p>
        </w:tc>
        <w:tc>
          <w:tcPr>
            <w:tcW w:w="3420" w:type="dxa"/>
          </w:tcPr>
          <w:p w14:paraId="54742611" w14:textId="77777777" w:rsidR="003A6EFD" w:rsidRPr="00BF64DD" w:rsidRDefault="003A6EFD" w:rsidP="002F12A4">
            <w:pPr>
              <w:tabs>
                <w:tab w:val="center" w:pos="709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F64DD">
              <w:rPr>
                <w:sz w:val="24"/>
                <w:szCs w:val="24"/>
              </w:rPr>
              <w:t>Пункт протокола</w:t>
            </w:r>
          </w:p>
        </w:tc>
        <w:tc>
          <w:tcPr>
            <w:tcW w:w="4819" w:type="dxa"/>
          </w:tcPr>
          <w:p w14:paraId="06E5378A" w14:textId="77777777" w:rsidR="003A6EFD" w:rsidRPr="00BF64DD" w:rsidRDefault="003A6EFD" w:rsidP="002F12A4">
            <w:pPr>
              <w:tabs>
                <w:tab w:val="center" w:pos="709"/>
                <w:tab w:val="right" w:pos="9355"/>
              </w:tabs>
              <w:jc w:val="center"/>
              <w:rPr>
                <w:sz w:val="24"/>
                <w:szCs w:val="24"/>
              </w:rPr>
            </w:pPr>
            <w:r w:rsidRPr="00BF64DD">
              <w:rPr>
                <w:sz w:val="24"/>
                <w:szCs w:val="24"/>
              </w:rPr>
              <w:t>Исполнение</w:t>
            </w:r>
          </w:p>
        </w:tc>
      </w:tr>
      <w:tr w:rsidR="003A6EFD" w:rsidRPr="00BF64DD" w14:paraId="5B71A4F9" w14:textId="77777777" w:rsidTr="002F12A4">
        <w:trPr>
          <w:trHeight w:val="557"/>
        </w:trPr>
        <w:tc>
          <w:tcPr>
            <w:tcW w:w="1395" w:type="dxa"/>
          </w:tcPr>
          <w:p w14:paraId="191AC8E1" w14:textId="77777777" w:rsidR="003A6EFD" w:rsidRPr="00BF64DD" w:rsidRDefault="003A6EFD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BF64DD">
              <w:rPr>
                <w:sz w:val="24"/>
                <w:szCs w:val="24"/>
              </w:rPr>
              <w:t>03.06.21</w:t>
            </w:r>
          </w:p>
        </w:tc>
        <w:tc>
          <w:tcPr>
            <w:tcW w:w="3420" w:type="dxa"/>
          </w:tcPr>
          <w:p w14:paraId="615BA3E5" w14:textId="75087830" w:rsidR="003A6EFD" w:rsidRPr="00BF64DD" w:rsidRDefault="003A6EFD" w:rsidP="002F12A4">
            <w:pPr>
              <w:jc w:val="both"/>
              <w:rPr>
                <w:sz w:val="24"/>
                <w:szCs w:val="24"/>
              </w:rPr>
            </w:pPr>
            <w:r w:rsidRPr="00BF64DD">
              <w:rPr>
                <w:sz w:val="24"/>
                <w:szCs w:val="24"/>
              </w:rPr>
              <w:t>Направить предложения в адрес Министерства туризма Камчатского края</w:t>
            </w:r>
            <w:bookmarkStart w:id="0" w:name="_GoBack"/>
            <w:bookmarkEnd w:id="0"/>
            <w:r w:rsidRPr="00BF64DD">
              <w:rPr>
                <w:sz w:val="24"/>
                <w:szCs w:val="24"/>
              </w:rPr>
              <w:t xml:space="preserve"> об организации работы по информированию туркомпаний и жителей Камчатского края о запрете кормления диких животных в естественной среде обитания посредством публикаций на </w:t>
            </w:r>
            <w:r w:rsidRPr="00BF64DD">
              <w:rPr>
                <w:sz w:val="24"/>
                <w:szCs w:val="24"/>
              </w:rPr>
              <w:lastRenderedPageBreak/>
              <w:t>электронных площадках и в социальных сетях.</w:t>
            </w:r>
          </w:p>
        </w:tc>
        <w:tc>
          <w:tcPr>
            <w:tcW w:w="4819" w:type="dxa"/>
          </w:tcPr>
          <w:p w14:paraId="13AB6D1F" w14:textId="77777777" w:rsidR="003A6EFD" w:rsidRDefault="00C01AB7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Исполнено. </w:t>
            </w:r>
            <w:r w:rsidR="00BF64DD">
              <w:rPr>
                <w:sz w:val="24"/>
                <w:szCs w:val="24"/>
              </w:rPr>
              <w:t xml:space="preserve">Предложения направлены. </w:t>
            </w:r>
            <w:r w:rsidR="007940D2">
              <w:rPr>
                <w:sz w:val="24"/>
                <w:szCs w:val="24"/>
              </w:rPr>
              <w:t xml:space="preserve">В июне состоялась встреча с </w:t>
            </w:r>
            <w:proofErr w:type="spellStart"/>
            <w:r w:rsidR="007940D2">
              <w:rPr>
                <w:sz w:val="24"/>
                <w:szCs w:val="24"/>
              </w:rPr>
              <w:t>турсообществом</w:t>
            </w:r>
            <w:proofErr w:type="spellEnd"/>
            <w:r w:rsidR="007940D2">
              <w:rPr>
                <w:sz w:val="24"/>
                <w:szCs w:val="24"/>
              </w:rPr>
              <w:t xml:space="preserve">, в том числе по вопросу </w:t>
            </w:r>
            <w:r>
              <w:rPr>
                <w:sz w:val="24"/>
                <w:szCs w:val="24"/>
              </w:rPr>
              <w:t xml:space="preserve">запрета </w:t>
            </w:r>
            <w:r w:rsidRPr="00C01AB7">
              <w:rPr>
                <w:sz w:val="24"/>
                <w:szCs w:val="24"/>
              </w:rPr>
              <w:t>кормления диких животных в естественной среде обитания</w:t>
            </w:r>
            <w:r>
              <w:rPr>
                <w:sz w:val="24"/>
                <w:szCs w:val="24"/>
              </w:rPr>
              <w:t>.</w:t>
            </w:r>
          </w:p>
          <w:p w14:paraId="32860B70" w14:textId="77777777" w:rsidR="00C01AB7" w:rsidRPr="00BF64DD" w:rsidRDefault="00C01AB7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</w:tr>
      <w:tr w:rsidR="00BF64DD" w:rsidRPr="00BF64DD" w14:paraId="0B556880" w14:textId="77777777" w:rsidTr="002F12A4">
        <w:tc>
          <w:tcPr>
            <w:tcW w:w="1395" w:type="dxa"/>
          </w:tcPr>
          <w:p w14:paraId="31D2C3C4" w14:textId="77777777" w:rsidR="00BF64DD" w:rsidRPr="00BF64DD" w:rsidRDefault="00BF64DD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7DAD11D6" w14:textId="77777777" w:rsidR="00BF64DD" w:rsidRPr="00BF64DD" w:rsidRDefault="00BF64DD" w:rsidP="00BF64DD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BF64DD">
              <w:rPr>
                <w:sz w:val="24"/>
                <w:szCs w:val="24"/>
              </w:rPr>
              <w:t xml:space="preserve">Обратиться в адрес Законодательного Собрания Камчатского края, Правительства Камчатского края, </w:t>
            </w:r>
            <w:bookmarkStart w:id="1" w:name="_Hlk77166944"/>
            <w:r w:rsidRPr="00BF64DD">
              <w:rPr>
                <w:sz w:val="24"/>
                <w:szCs w:val="24"/>
              </w:rPr>
              <w:t>Министерство туризма Камчатского края</w:t>
            </w:r>
            <w:bookmarkEnd w:id="1"/>
            <w:r w:rsidRPr="00BF64DD">
              <w:rPr>
                <w:sz w:val="24"/>
                <w:szCs w:val="24"/>
              </w:rPr>
              <w:t xml:space="preserve"> </w:t>
            </w:r>
            <w:bookmarkStart w:id="2" w:name="_Hlk94542740"/>
            <w:r w:rsidRPr="00BF64DD">
              <w:rPr>
                <w:sz w:val="24"/>
                <w:szCs w:val="24"/>
              </w:rPr>
              <w:t>с просьбой оказать содействие в поиске помещения для клуба</w:t>
            </w:r>
            <w:r w:rsidR="00C01AB7">
              <w:rPr>
                <w:sz w:val="24"/>
                <w:szCs w:val="24"/>
              </w:rPr>
              <w:t xml:space="preserve"> путешественников им. Г. Травина</w:t>
            </w:r>
            <w:r w:rsidRPr="00BF64DD">
              <w:rPr>
                <w:sz w:val="24"/>
                <w:szCs w:val="24"/>
              </w:rPr>
              <w:t>.</w:t>
            </w:r>
          </w:p>
          <w:bookmarkEnd w:id="2"/>
          <w:p w14:paraId="73924490" w14:textId="77777777" w:rsidR="00BF64DD" w:rsidRPr="00BF64DD" w:rsidRDefault="00BF64DD" w:rsidP="00BF64DD">
            <w:pPr>
              <w:pStyle w:val="ad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D5D3209" w14:textId="77777777" w:rsidR="00BF64DD" w:rsidRPr="00BF64DD" w:rsidRDefault="00C01AB7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Исполнено. Направлены </w:t>
            </w:r>
            <w:bookmarkStart w:id="3" w:name="_Hlk94542643"/>
            <w:r>
              <w:rPr>
                <w:sz w:val="24"/>
                <w:szCs w:val="24"/>
              </w:rPr>
              <w:t>обращения в адрес</w:t>
            </w:r>
            <w:r>
              <w:t xml:space="preserve"> </w:t>
            </w:r>
            <w:r w:rsidRPr="00C01AB7">
              <w:rPr>
                <w:sz w:val="24"/>
                <w:szCs w:val="24"/>
              </w:rPr>
              <w:t>Законодательного Собрания Камчатского края, Правительства Камчатского края, Министерство туризма Камчатского края</w:t>
            </w:r>
            <w:r>
              <w:rPr>
                <w:sz w:val="24"/>
                <w:szCs w:val="24"/>
              </w:rPr>
              <w:t xml:space="preserve">, Администрации Петропавловск-камчатского городского округа. </w:t>
            </w:r>
            <w:bookmarkEnd w:id="3"/>
            <w:r>
              <w:rPr>
                <w:sz w:val="24"/>
                <w:szCs w:val="24"/>
              </w:rPr>
              <w:t xml:space="preserve">В октябре 2021 года </w:t>
            </w:r>
            <w:r w:rsidRPr="00C01AB7">
              <w:rPr>
                <w:sz w:val="24"/>
                <w:szCs w:val="24"/>
              </w:rPr>
              <w:t>клуба путешественников им. Г. Травина</w:t>
            </w:r>
            <w:r>
              <w:rPr>
                <w:sz w:val="24"/>
                <w:szCs w:val="24"/>
              </w:rPr>
              <w:t xml:space="preserve"> предоставлено новое помещение для организации работы клуба по адресу: </w:t>
            </w:r>
            <w:r w:rsidR="006A567C">
              <w:rPr>
                <w:sz w:val="24"/>
                <w:szCs w:val="24"/>
              </w:rPr>
              <w:t>г. Петропавловск-Камчатский, ул. Горького, 7.</w:t>
            </w:r>
          </w:p>
        </w:tc>
      </w:tr>
      <w:tr w:rsidR="003A6EFD" w:rsidRPr="00BF64DD" w14:paraId="6D8371B4" w14:textId="77777777" w:rsidTr="002F12A4">
        <w:tc>
          <w:tcPr>
            <w:tcW w:w="1395" w:type="dxa"/>
          </w:tcPr>
          <w:p w14:paraId="6696B92F" w14:textId="77777777" w:rsidR="003A6EFD" w:rsidRPr="00BF64DD" w:rsidRDefault="003A6EFD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3F4B333D" w14:textId="77777777" w:rsidR="00BF64DD" w:rsidRPr="00BF64DD" w:rsidRDefault="00BF64DD" w:rsidP="00BF64DD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BF64DD">
              <w:rPr>
                <w:sz w:val="24"/>
                <w:szCs w:val="24"/>
              </w:rPr>
              <w:t>Создать аккаунт общественного экспертного совета по развитию туризма в Камчатском крае в соцмедиа;</w:t>
            </w:r>
          </w:p>
          <w:p w14:paraId="42F98BF8" w14:textId="77777777" w:rsidR="003A6EFD" w:rsidRPr="00BF64DD" w:rsidRDefault="003A6EFD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7A7B76A4" w14:textId="77777777" w:rsidR="003A6EFD" w:rsidRPr="00BF64DD" w:rsidRDefault="006A567C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Исполнено. Создан аккаунт в Инстаграме.</w:t>
            </w:r>
          </w:p>
        </w:tc>
      </w:tr>
      <w:tr w:rsidR="003A6EFD" w:rsidRPr="00BF64DD" w14:paraId="2DB2E732" w14:textId="77777777" w:rsidTr="002F12A4">
        <w:tc>
          <w:tcPr>
            <w:tcW w:w="1395" w:type="dxa"/>
          </w:tcPr>
          <w:p w14:paraId="66ADF79B" w14:textId="77777777" w:rsidR="003A6EFD" w:rsidRPr="00BF64DD" w:rsidRDefault="003A6EFD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3B00E0D5" w14:textId="77777777" w:rsidR="00BF64DD" w:rsidRPr="00BF64DD" w:rsidRDefault="00BF64DD" w:rsidP="00BF64DD">
            <w:pPr>
              <w:pStyle w:val="ad"/>
              <w:ind w:left="0"/>
              <w:jc w:val="both"/>
              <w:rPr>
                <w:sz w:val="24"/>
                <w:szCs w:val="24"/>
              </w:rPr>
            </w:pPr>
            <w:r w:rsidRPr="00BF64DD">
              <w:rPr>
                <w:sz w:val="24"/>
                <w:szCs w:val="24"/>
              </w:rPr>
              <w:t xml:space="preserve">Создать бланк общественного экспертного совета по развитию туризма в Камчатском крае.  </w:t>
            </w:r>
          </w:p>
          <w:p w14:paraId="2BBE17F5" w14:textId="77777777" w:rsidR="003A6EFD" w:rsidRPr="00BF64DD" w:rsidRDefault="003A6EFD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36A9DDE8" w14:textId="77777777" w:rsidR="003A6EFD" w:rsidRPr="00BF64DD" w:rsidRDefault="006A567C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Исполнено. Бланк создан.</w:t>
            </w:r>
          </w:p>
        </w:tc>
      </w:tr>
      <w:tr w:rsidR="003A6EFD" w:rsidRPr="00BF64DD" w14:paraId="40448A6D" w14:textId="77777777" w:rsidTr="002F12A4">
        <w:tc>
          <w:tcPr>
            <w:tcW w:w="1395" w:type="dxa"/>
          </w:tcPr>
          <w:p w14:paraId="435C41CE" w14:textId="77777777" w:rsidR="003A6EFD" w:rsidRPr="00BF64DD" w:rsidRDefault="008B2E1D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24.08.21</w:t>
            </w:r>
          </w:p>
        </w:tc>
        <w:tc>
          <w:tcPr>
            <w:tcW w:w="3420" w:type="dxa"/>
          </w:tcPr>
          <w:p w14:paraId="735E1D33" w14:textId="77777777" w:rsidR="003A6EFD" w:rsidRDefault="008B2E1D" w:rsidP="002F12A4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B2E1D">
              <w:rPr>
                <w:sz w:val="24"/>
                <w:szCs w:val="24"/>
              </w:rPr>
              <w:tab/>
              <w:t>КГБУ «Природный парк «Вулканы Камчатки» подготовить План обустройства природных парков и сопряженных территорий базовой инфраструктурой с финансированием на 2022-2024 гг., направить в адрес Общественного экспертного совета по развитию туризма в Камчатском крае для обсуждения</w:t>
            </w:r>
          </w:p>
          <w:p w14:paraId="4C614F60" w14:textId="6E37A8A1" w:rsidR="002F12A4" w:rsidRPr="00BF64DD" w:rsidRDefault="002F12A4" w:rsidP="002F12A4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C2EF39C" w14:textId="77777777" w:rsidR="003A6EFD" w:rsidRPr="00BF64DD" w:rsidRDefault="008B2E1D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исполнено. План не готов.</w:t>
            </w:r>
          </w:p>
        </w:tc>
      </w:tr>
      <w:tr w:rsidR="003A6EFD" w:rsidRPr="00BF64DD" w14:paraId="7701DC8E" w14:textId="77777777" w:rsidTr="002F12A4">
        <w:tc>
          <w:tcPr>
            <w:tcW w:w="1395" w:type="dxa"/>
          </w:tcPr>
          <w:p w14:paraId="207F60E0" w14:textId="77777777" w:rsidR="003A6EFD" w:rsidRPr="00BF64DD" w:rsidRDefault="003A6EFD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684D2A56" w14:textId="77777777" w:rsidR="003A6EFD" w:rsidRDefault="008B2E1D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B2E1D">
              <w:rPr>
                <w:sz w:val="24"/>
                <w:szCs w:val="24"/>
              </w:rPr>
              <w:t>Министерству туризма Камчатского края совместно с КГБУ «Природный парк «Вулканы Камчатки» и Общественным экспертным советом по развитию туризма в Камчатском крае разработать систему паспортизации туристских маршрутов</w:t>
            </w:r>
          </w:p>
          <w:p w14:paraId="51B42CB8" w14:textId="77777777" w:rsidR="002F12A4" w:rsidRPr="00BF64DD" w:rsidRDefault="002F12A4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0824634B" w14:textId="77777777" w:rsidR="003A6EFD" w:rsidRPr="00BF64DD" w:rsidRDefault="008B2E1D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процессе исполнения. Очередное заседание по вопросу паспортизации маршрутов запланировано 16.02.22.</w:t>
            </w:r>
          </w:p>
        </w:tc>
      </w:tr>
      <w:tr w:rsidR="008B2E1D" w:rsidRPr="00BF64DD" w14:paraId="4B66FBA5" w14:textId="77777777" w:rsidTr="002F12A4">
        <w:tc>
          <w:tcPr>
            <w:tcW w:w="1395" w:type="dxa"/>
          </w:tcPr>
          <w:p w14:paraId="1D772927" w14:textId="77777777" w:rsidR="008B2E1D" w:rsidRPr="00BF64DD" w:rsidRDefault="008B2E1D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7C93264F" w14:textId="77777777" w:rsidR="008B2E1D" w:rsidRDefault="008B2E1D" w:rsidP="002F12A4">
            <w:pPr>
              <w:tabs>
                <w:tab w:val="center" w:pos="709"/>
                <w:tab w:val="right" w:pos="9355"/>
              </w:tabs>
              <w:rPr>
                <w:sz w:val="24"/>
                <w:szCs w:val="24"/>
              </w:rPr>
            </w:pPr>
            <w:r w:rsidRPr="008B2E1D">
              <w:rPr>
                <w:sz w:val="24"/>
                <w:szCs w:val="24"/>
              </w:rPr>
              <w:t xml:space="preserve">Общественному экспертному совету по развитию туризма в Камчатском крае подготовить предложения в адрес КГБУ «Природный парк «Вулканы Камчатки» о введении оплаты </w:t>
            </w:r>
            <w:r w:rsidRPr="008B2E1D">
              <w:rPr>
                <w:sz w:val="24"/>
                <w:szCs w:val="24"/>
              </w:rPr>
              <w:lastRenderedPageBreak/>
              <w:t>за посещение территорий парка</w:t>
            </w:r>
          </w:p>
          <w:p w14:paraId="7F72707E" w14:textId="77777777" w:rsidR="002F12A4" w:rsidRPr="00BF64DD" w:rsidRDefault="002F12A4" w:rsidP="002F12A4">
            <w:pPr>
              <w:tabs>
                <w:tab w:val="center" w:pos="709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64527BDF" w14:textId="77777777" w:rsidR="008B2E1D" w:rsidRPr="00BF64DD" w:rsidRDefault="008B2E1D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B2E1D">
              <w:rPr>
                <w:sz w:val="24"/>
                <w:szCs w:val="24"/>
              </w:rPr>
              <w:lastRenderedPageBreak/>
              <w:t>В процессе исполнения.</w:t>
            </w:r>
          </w:p>
        </w:tc>
      </w:tr>
      <w:tr w:rsidR="008B2E1D" w:rsidRPr="00BF64DD" w14:paraId="2515980D" w14:textId="77777777" w:rsidTr="002F12A4">
        <w:tc>
          <w:tcPr>
            <w:tcW w:w="1395" w:type="dxa"/>
          </w:tcPr>
          <w:p w14:paraId="48D0B66B" w14:textId="77777777" w:rsidR="008B2E1D" w:rsidRPr="00BF64DD" w:rsidRDefault="008B2E1D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34319D69" w14:textId="77777777" w:rsidR="008B2E1D" w:rsidRDefault="00FD3B12" w:rsidP="002F12A4">
            <w:pPr>
              <w:tabs>
                <w:tab w:val="center" w:pos="709"/>
                <w:tab w:val="right" w:pos="9355"/>
              </w:tabs>
              <w:rPr>
                <w:sz w:val="24"/>
                <w:szCs w:val="24"/>
              </w:rPr>
            </w:pPr>
            <w:r w:rsidRPr="00FD3B12">
              <w:rPr>
                <w:sz w:val="24"/>
                <w:szCs w:val="24"/>
              </w:rPr>
              <w:t xml:space="preserve">АНО «Камчатский выставочный туристический центр» подготовить концепцию развития туристической инфраструктуры на территории </w:t>
            </w:r>
            <w:proofErr w:type="spellStart"/>
            <w:r w:rsidRPr="00FD3B12">
              <w:rPr>
                <w:sz w:val="24"/>
                <w:szCs w:val="24"/>
              </w:rPr>
              <w:t>Халактырского</w:t>
            </w:r>
            <w:proofErr w:type="spellEnd"/>
            <w:r w:rsidRPr="00FD3B12">
              <w:rPr>
                <w:sz w:val="24"/>
                <w:szCs w:val="24"/>
              </w:rPr>
              <w:t xml:space="preserve"> пляжа и направить ее в адрес Общественного экспертного совета по развитию туризма в Камчатском крае для обсуждения</w:t>
            </w:r>
          </w:p>
          <w:p w14:paraId="09F2F9AC" w14:textId="77777777" w:rsidR="002F12A4" w:rsidRPr="00BF64DD" w:rsidRDefault="002F12A4" w:rsidP="002F12A4">
            <w:pPr>
              <w:tabs>
                <w:tab w:val="center" w:pos="709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960E3F2" w14:textId="77777777" w:rsidR="008B2E1D" w:rsidRPr="00BF64DD" w:rsidRDefault="00FD3B12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исполнения еще не наступил.</w:t>
            </w:r>
          </w:p>
        </w:tc>
      </w:tr>
      <w:tr w:rsidR="008B2E1D" w:rsidRPr="00BF64DD" w14:paraId="1955E791" w14:textId="77777777" w:rsidTr="002F12A4">
        <w:tc>
          <w:tcPr>
            <w:tcW w:w="1395" w:type="dxa"/>
          </w:tcPr>
          <w:p w14:paraId="4876FC18" w14:textId="77777777" w:rsidR="008B2E1D" w:rsidRPr="00BF64DD" w:rsidRDefault="008B2E1D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17B2089A" w14:textId="77777777" w:rsidR="00FD3B12" w:rsidRPr="00FD3B12" w:rsidRDefault="00FD3B12" w:rsidP="00FD3B12">
            <w:pPr>
              <w:rPr>
                <w:sz w:val="24"/>
                <w:szCs w:val="24"/>
              </w:rPr>
            </w:pPr>
            <w:r w:rsidRPr="00FD3B12">
              <w:rPr>
                <w:sz w:val="24"/>
                <w:szCs w:val="24"/>
              </w:rPr>
              <w:t>Министерству туризма Камчатского края совместно с Общественным экспертным советом по развитию туризма в Камчатском крае осуществлять запланированные мероприятия по развитию промышленного туризма в Камчатском крае.</w:t>
            </w:r>
          </w:p>
          <w:p w14:paraId="2400B44B" w14:textId="77777777" w:rsidR="008B2E1D" w:rsidRPr="00BF64DD" w:rsidRDefault="008B2E1D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4A116B80" w14:textId="6E709098" w:rsidR="008B2E1D" w:rsidRPr="00BF64DD" w:rsidRDefault="00FD3B12" w:rsidP="002F12A4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8B2E1D">
              <w:rPr>
                <w:sz w:val="24"/>
                <w:szCs w:val="24"/>
              </w:rPr>
              <w:t>В процессе исполнения</w:t>
            </w:r>
            <w:r>
              <w:rPr>
                <w:sz w:val="24"/>
                <w:szCs w:val="24"/>
              </w:rPr>
              <w:t xml:space="preserve">. Члены </w:t>
            </w:r>
            <w:r w:rsidR="0045700B">
              <w:rPr>
                <w:sz w:val="24"/>
                <w:szCs w:val="24"/>
              </w:rPr>
              <w:t xml:space="preserve">ОЭС </w:t>
            </w:r>
            <w:r>
              <w:rPr>
                <w:sz w:val="24"/>
                <w:szCs w:val="24"/>
              </w:rPr>
              <w:t>приняли уча</w:t>
            </w:r>
            <w:r w:rsidR="0045700B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тие в ознакомительном туре по промышленному туризму в Мильковский муниципальный район. В рамках поездки посетили ЗАО «</w:t>
            </w:r>
            <w:proofErr w:type="spellStart"/>
            <w:r>
              <w:rPr>
                <w:sz w:val="24"/>
                <w:szCs w:val="24"/>
              </w:rPr>
              <w:t>Малкинское</w:t>
            </w:r>
            <w:proofErr w:type="spellEnd"/>
            <w:r>
              <w:rPr>
                <w:sz w:val="24"/>
                <w:szCs w:val="24"/>
              </w:rPr>
              <w:t>», ООО «</w:t>
            </w:r>
            <w:proofErr w:type="spellStart"/>
            <w:r>
              <w:rPr>
                <w:sz w:val="24"/>
                <w:szCs w:val="24"/>
              </w:rPr>
              <w:t>Юнет</w:t>
            </w:r>
            <w:proofErr w:type="spellEnd"/>
            <w:r>
              <w:rPr>
                <w:sz w:val="24"/>
                <w:szCs w:val="24"/>
              </w:rPr>
              <w:t>», Соколиный центр. Обсудили возможности использования данных предприятиях в целях развития промышленного туризма в регионе.</w:t>
            </w:r>
          </w:p>
        </w:tc>
      </w:tr>
      <w:tr w:rsidR="008B2E1D" w:rsidRPr="00BF64DD" w14:paraId="31CCB3D5" w14:textId="77777777" w:rsidTr="002F12A4">
        <w:tc>
          <w:tcPr>
            <w:tcW w:w="1395" w:type="dxa"/>
          </w:tcPr>
          <w:p w14:paraId="0FA165E5" w14:textId="77777777" w:rsidR="008B2E1D" w:rsidRPr="00BF64DD" w:rsidRDefault="00FD3B12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07.12.21</w:t>
            </w:r>
          </w:p>
        </w:tc>
        <w:tc>
          <w:tcPr>
            <w:tcW w:w="3420" w:type="dxa"/>
          </w:tcPr>
          <w:p w14:paraId="3DCEA8DB" w14:textId="77777777" w:rsidR="008B2E1D" w:rsidRPr="00BF64DD" w:rsidRDefault="00FD3B12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FD3B12">
              <w:rPr>
                <w:sz w:val="24"/>
                <w:szCs w:val="24"/>
              </w:rPr>
              <w:t>Направить предложения в адрес Законодательного Собрания Камчатского края и Общественной Палаты Камчатского края о внесении изменений в законопроекты №17357-8 «О внесении изменений в Федеральный Закон «О санитарно-эпидемиологическом благополучии населения» и №17358-8 «О внесении изменений в статью 107 Воздушного кодекса Российской Федерации и Федеральный закон "Устав железнодорожного транспорта Российской Федерации"</w:t>
            </w:r>
          </w:p>
        </w:tc>
        <w:tc>
          <w:tcPr>
            <w:tcW w:w="4819" w:type="dxa"/>
          </w:tcPr>
          <w:p w14:paraId="3C30A8E9" w14:textId="77777777" w:rsidR="008B2E1D" w:rsidRPr="00BF64DD" w:rsidRDefault="00FD3B12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Исполнено. Письмо в адрес председателя </w:t>
            </w:r>
            <w:r w:rsidRPr="00FD3B12">
              <w:rPr>
                <w:sz w:val="24"/>
                <w:szCs w:val="24"/>
              </w:rPr>
              <w:t>Законодательного Собрания Камчатского края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Унтиловой</w:t>
            </w:r>
            <w:proofErr w:type="spellEnd"/>
            <w:r>
              <w:rPr>
                <w:sz w:val="24"/>
                <w:szCs w:val="24"/>
              </w:rPr>
              <w:t xml:space="preserve"> И.Л. </w:t>
            </w:r>
            <w:r w:rsidR="0006167A">
              <w:rPr>
                <w:sz w:val="24"/>
                <w:szCs w:val="24"/>
              </w:rPr>
              <w:t xml:space="preserve"> и председа</w:t>
            </w:r>
            <w:r w:rsidR="00CC7960">
              <w:rPr>
                <w:sz w:val="24"/>
                <w:szCs w:val="24"/>
              </w:rPr>
              <w:t xml:space="preserve">теля </w:t>
            </w:r>
            <w:r w:rsidR="00CC7960" w:rsidRPr="00CC7960">
              <w:rPr>
                <w:sz w:val="24"/>
                <w:szCs w:val="24"/>
              </w:rPr>
              <w:t xml:space="preserve">Общественной Палаты Камчатского края </w:t>
            </w:r>
            <w:r w:rsidR="00CC7960">
              <w:rPr>
                <w:sz w:val="24"/>
                <w:szCs w:val="24"/>
              </w:rPr>
              <w:t xml:space="preserve">Костылева А.В. </w:t>
            </w:r>
            <w:r>
              <w:rPr>
                <w:sz w:val="24"/>
                <w:szCs w:val="24"/>
              </w:rPr>
              <w:t>направлено.</w:t>
            </w:r>
          </w:p>
        </w:tc>
      </w:tr>
      <w:tr w:rsidR="00CC7960" w:rsidRPr="00BF64DD" w14:paraId="17985B89" w14:textId="77777777" w:rsidTr="002F12A4">
        <w:tc>
          <w:tcPr>
            <w:tcW w:w="1395" w:type="dxa"/>
          </w:tcPr>
          <w:p w14:paraId="151BCD45" w14:textId="77777777" w:rsidR="00CC7960" w:rsidRDefault="00CC7960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21.12.21</w:t>
            </w:r>
          </w:p>
        </w:tc>
        <w:tc>
          <w:tcPr>
            <w:tcW w:w="3420" w:type="dxa"/>
          </w:tcPr>
          <w:p w14:paraId="669E9034" w14:textId="1FE93038" w:rsidR="00CC7960" w:rsidRPr="00293BEB" w:rsidRDefault="00CC7960" w:rsidP="002F12A4">
            <w:pPr>
              <w:tabs>
                <w:tab w:val="center" w:pos="709"/>
                <w:tab w:val="right" w:pos="9355"/>
              </w:tabs>
              <w:rPr>
                <w:sz w:val="24"/>
                <w:szCs w:val="24"/>
              </w:rPr>
            </w:pPr>
            <w:r w:rsidRPr="00CC7960">
              <w:rPr>
                <w:sz w:val="24"/>
                <w:szCs w:val="24"/>
              </w:rPr>
              <w:t xml:space="preserve">Рекомендовать Министерству туризма Камчатского края совместно с ОЭС по развитию туризма в Камчатском крае и Ассоциацией особо охраняемых природных территорий Камчатского края осуществлять разработку и </w:t>
            </w:r>
            <w:r w:rsidR="002F12A4">
              <w:rPr>
                <w:sz w:val="24"/>
                <w:szCs w:val="24"/>
              </w:rPr>
              <w:t xml:space="preserve">экспертизу технических заданий </w:t>
            </w:r>
            <w:r w:rsidRPr="00CC7960">
              <w:rPr>
                <w:sz w:val="24"/>
                <w:szCs w:val="24"/>
              </w:rPr>
              <w:t xml:space="preserve">туристических </w:t>
            </w:r>
            <w:r w:rsidRPr="00CC7960">
              <w:rPr>
                <w:sz w:val="24"/>
                <w:szCs w:val="24"/>
              </w:rPr>
              <w:lastRenderedPageBreak/>
              <w:t>объектов в зонах массового туризма в Елизовском муниципальной районе и иных районов, в том числе в расчетах рекреационной емкости на всех природных территориях Камчатского края.</w:t>
            </w:r>
          </w:p>
        </w:tc>
        <w:tc>
          <w:tcPr>
            <w:tcW w:w="4819" w:type="dxa"/>
          </w:tcPr>
          <w:p w14:paraId="6C0F074F" w14:textId="7BABAB3C" w:rsidR="00CC7960" w:rsidRPr="008B2E1D" w:rsidRDefault="00CC7960" w:rsidP="002F12A4">
            <w:pPr>
              <w:tabs>
                <w:tab w:val="center" w:pos="709"/>
                <w:tab w:val="right" w:pos="9355"/>
              </w:tabs>
              <w:rPr>
                <w:sz w:val="24"/>
                <w:szCs w:val="24"/>
              </w:rPr>
            </w:pPr>
            <w:r w:rsidRPr="00CC7960">
              <w:rPr>
                <w:sz w:val="24"/>
                <w:szCs w:val="24"/>
              </w:rPr>
              <w:lastRenderedPageBreak/>
              <w:t>В процессе исполнения.</w:t>
            </w:r>
            <w:r>
              <w:rPr>
                <w:sz w:val="24"/>
                <w:szCs w:val="24"/>
              </w:rPr>
              <w:t xml:space="preserve"> П</w:t>
            </w:r>
            <w:r w:rsidRPr="00CC7960">
              <w:rPr>
                <w:sz w:val="24"/>
                <w:szCs w:val="24"/>
              </w:rPr>
              <w:t>рове</w:t>
            </w:r>
            <w:r>
              <w:rPr>
                <w:sz w:val="24"/>
                <w:szCs w:val="24"/>
              </w:rPr>
              <w:t>дено</w:t>
            </w:r>
            <w:r w:rsidRPr="00CC7960">
              <w:rPr>
                <w:sz w:val="24"/>
                <w:szCs w:val="24"/>
              </w:rPr>
              <w:t xml:space="preserve"> исследование вопроса по востребованным местам для установки мобильных туалетов на маршрутах с определением точек локации, расчетами по обслуживанию, с выбором компании, специализирующейся в этом направлении</w:t>
            </w:r>
            <w:r>
              <w:rPr>
                <w:sz w:val="24"/>
                <w:szCs w:val="24"/>
              </w:rPr>
              <w:t>.</w:t>
            </w:r>
            <w:r w:rsidRPr="00CC79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</w:t>
            </w:r>
            <w:r w:rsidRPr="00CC7960">
              <w:rPr>
                <w:sz w:val="24"/>
                <w:szCs w:val="24"/>
              </w:rPr>
              <w:t>бсудил</w:t>
            </w:r>
            <w:r>
              <w:rPr>
                <w:sz w:val="24"/>
                <w:szCs w:val="24"/>
              </w:rPr>
              <w:t>и</w:t>
            </w:r>
            <w:r w:rsidRPr="00CC7960">
              <w:rPr>
                <w:sz w:val="24"/>
                <w:szCs w:val="24"/>
              </w:rPr>
              <w:t xml:space="preserve"> с директором</w:t>
            </w:r>
            <w:r>
              <w:rPr>
                <w:sz w:val="24"/>
                <w:szCs w:val="24"/>
              </w:rPr>
              <w:t xml:space="preserve"> </w:t>
            </w:r>
            <w:r w:rsidRPr="00CC7960">
              <w:rPr>
                <w:sz w:val="24"/>
                <w:szCs w:val="24"/>
              </w:rPr>
              <w:t>(Бу</w:t>
            </w:r>
            <w:r>
              <w:rPr>
                <w:sz w:val="24"/>
                <w:szCs w:val="24"/>
              </w:rPr>
              <w:t>зи</w:t>
            </w:r>
            <w:r w:rsidRPr="00CC7960">
              <w:rPr>
                <w:sz w:val="24"/>
                <w:szCs w:val="24"/>
              </w:rPr>
              <w:t xml:space="preserve">к) и </w:t>
            </w:r>
            <w:r w:rsidR="002F12A4" w:rsidRPr="00CC7960">
              <w:rPr>
                <w:sz w:val="24"/>
                <w:szCs w:val="24"/>
              </w:rPr>
              <w:t>гл. инженером</w:t>
            </w:r>
            <w:r w:rsidRPr="00CC7960">
              <w:rPr>
                <w:sz w:val="24"/>
                <w:szCs w:val="24"/>
              </w:rPr>
              <w:t xml:space="preserve"> этой компании необходимые конструктивные </w:t>
            </w:r>
            <w:r w:rsidRPr="00CC7960">
              <w:rPr>
                <w:sz w:val="24"/>
                <w:szCs w:val="24"/>
              </w:rPr>
              <w:lastRenderedPageBreak/>
              <w:t>составляющие модулей и места зимнего хранения.</w:t>
            </w:r>
          </w:p>
        </w:tc>
      </w:tr>
      <w:tr w:rsidR="00FD3B12" w:rsidRPr="00BF64DD" w14:paraId="52A3B38D" w14:textId="77777777" w:rsidTr="002F12A4">
        <w:tc>
          <w:tcPr>
            <w:tcW w:w="1395" w:type="dxa"/>
          </w:tcPr>
          <w:p w14:paraId="4AFC57BB" w14:textId="77777777" w:rsidR="00FD3B12" w:rsidRPr="00BF64DD" w:rsidRDefault="00FD3B12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3D248683" w14:textId="77777777" w:rsidR="00FD3B12" w:rsidRDefault="00293BEB" w:rsidP="002F12A4">
            <w:pPr>
              <w:tabs>
                <w:tab w:val="center" w:pos="709"/>
                <w:tab w:val="right" w:pos="9355"/>
              </w:tabs>
              <w:rPr>
                <w:sz w:val="24"/>
                <w:szCs w:val="24"/>
              </w:rPr>
            </w:pPr>
            <w:r w:rsidRPr="00293BEB">
              <w:rPr>
                <w:sz w:val="24"/>
                <w:szCs w:val="24"/>
              </w:rPr>
              <w:t>ОЭС по развитию туризма в Камчатском крае направить в КГБУ «Парк «Вулканы Камчатки» информацию о мировых практиках или успешных проектах по опреде</w:t>
            </w:r>
            <w:r w:rsidR="002F12A4">
              <w:rPr>
                <w:sz w:val="24"/>
                <w:szCs w:val="24"/>
              </w:rPr>
              <w:t xml:space="preserve">лению платы за посещение ООПТ. </w:t>
            </w:r>
          </w:p>
          <w:p w14:paraId="223ECFA9" w14:textId="354542E8" w:rsidR="002F12A4" w:rsidRPr="00BF64DD" w:rsidRDefault="002F12A4" w:rsidP="002F12A4">
            <w:pPr>
              <w:tabs>
                <w:tab w:val="center" w:pos="709"/>
                <w:tab w:val="right" w:pos="9355"/>
              </w:tabs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14:paraId="5EB14B54" w14:textId="77777777" w:rsidR="00FD3B12" w:rsidRPr="00BF64DD" w:rsidRDefault="00293BEB" w:rsidP="002F12A4">
            <w:pPr>
              <w:tabs>
                <w:tab w:val="center" w:pos="709"/>
                <w:tab w:val="right" w:pos="9355"/>
              </w:tabs>
              <w:rPr>
                <w:sz w:val="24"/>
                <w:szCs w:val="24"/>
              </w:rPr>
            </w:pPr>
            <w:r w:rsidRPr="008B2E1D">
              <w:rPr>
                <w:sz w:val="24"/>
                <w:szCs w:val="24"/>
              </w:rPr>
              <w:t>В процессе исполнения.</w:t>
            </w:r>
          </w:p>
        </w:tc>
      </w:tr>
      <w:tr w:rsidR="00FD3B12" w:rsidRPr="00BF64DD" w14:paraId="07961187" w14:textId="77777777" w:rsidTr="002F12A4">
        <w:tc>
          <w:tcPr>
            <w:tcW w:w="1395" w:type="dxa"/>
          </w:tcPr>
          <w:p w14:paraId="6D2C007C" w14:textId="77777777" w:rsidR="00FD3B12" w:rsidRPr="00BF64DD" w:rsidRDefault="00FD3B12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20" w:type="dxa"/>
          </w:tcPr>
          <w:p w14:paraId="4C1B9433" w14:textId="77777777" w:rsidR="00FD3B12" w:rsidRPr="00BF64DD" w:rsidRDefault="00293BEB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93BEB">
              <w:rPr>
                <w:sz w:val="24"/>
                <w:szCs w:val="24"/>
              </w:rPr>
              <w:t>ОЭС по развитию туризма в Камчатском крае по итогам обсуждения направить в Законодательное Собрание Камчатского края рекомендации о внесении поправок в региональное законодательство в части введения платы за посещение ООПТ.</w:t>
            </w:r>
          </w:p>
        </w:tc>
        <w:tc>
          <w:tcPr>
            <w:tcW w:w="4819" w:type="dxa"/>
          </w:tcPr>
          <w:p w14:paraId="59114BCE" w14:textId="77777777" w:rsidR="00FD3B12" w:rsidRPr="00BF64DD" w:rsidRDefault="00293BEB" w:rsidP="006F7405">
            <w:pPr>
              <w:tabs>
                <w:tab w:val="center" w:pos="709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293BEB">
              <w:rPr>
                <w:sz w:val="24"/>
                <w:szCs w:val="24"/>
              </w:rPr>
              <w:t>В процессе исполнения.</w:t>
            </w:r>
          </w:p>
        </w:tc>
      </w:tr>
    </w:tbl>
    <w:p w14:paraId="232B2CE7" w14:textId="77777777" w:rsidR="006F7405" w:rsidRDefault="006F7405" w:rsidP="002F12A4">
      <w:pPr>
        <w:tabs>
          <w:tab w:val="center" w:pos="709"/>
          <w:tab w:val="right" w:pos="9355"/>
        </w:tabs>
        <w:jc w:val="both"/>
      </w:pPr>
    </w:p>
    <w:sectPr w:rsidR="006F7405" w:rsidSect="00C36EF6">
      <w:footerReference w:type="default" r:id="rId22"/>
      <w:pgSz w:w="11907" w:h="16840" w:code="9"/>
      <w:pgMar w:top="567" w:right="567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079EBF" w14:textId="77777777" w:rsidR="000D47FD" w:rsidRDefault="000D47FD">
      <w:r>
        <w:separator/>
      </w:r>
    </w:p>
  </w:endnote>
  <w:endnote w:type="continuationSeparator" w:id="0">
    <w:p w14:paraId="102D7531" w14:textId="77777777" w:rsidR="000D47FD" w:rsidRDefault="000D4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DL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0704E6" w14:textId="77777777" w:rsidR="006B07EA" w:rsidRPr="006B07EA" w:rsidRDefault="006B07EA" w:rsidP="006B07EA">
    <w:pPr>
      <w:pStyle w:val="a4"/>
      <w:rPr>
        <w:sz w:val="20"/>
        <w:szCs w:val="20"/>
      </w:rPr>
    </w:pPr>
  </w:p>
  <w:p w14:paraId="4753A387" w14:textId="77777777" w:rsidR="006F5825" w:rsidRPr="006B07EA" w:rsidRDefault="006F5825" w:rsidP="006B07E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8A56F" w14:textId="77777777" w:rsidR="000D47FD" w:rsidRDefault="000D47FD">
      <w:r>
        <w:separator/>
      </w:r>
    </w:p>
  </w:footnote>
  <w:footnote w:type="continuationSeparator" w:id="0">
    <w:p w14:paraId="2C50681C" w14:textId="77777777" w:rsidR="000D47FD" w:rsidRDefault="000D4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D0140"/>
    <w:multiLevelType w:val="hybridMultilevel"/>
    <w:tmpl w:val="02A496AE"/>
    <w:lvl w:ilvl="0" w:tplc="47E6CB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605854"/>
    <w:multiLevelType w:val="hybridMultilevel"/>
    <w:tmpl w:val="C35E90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73EBA"/>
    <w:multiLevelType w:val="hybridMultilevel"/>
    <w:tmpl w:val="3EF6C5A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" w15:restartNumberingAfterBreak="0">
    <w:nsid w:val="190B7D9D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D510F0"/>
    <w:multiLevelType w:val="multilevel"/>
    <w:tmpl w:val="0CA0A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6F1B25"/>
    <w:multiLevelType w:val="hybridMultilevel"/>
    <w:tmpl w:val="5B02E4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90B14"/>
    <w:multiLevelType w:val="multilevel"/>
    <w:tmpl w:val="499C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3F5E4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B0F7AC4"/>
    <w:multiLevelType w:val="hybridMultilevel"/>
    <w:tmpl w:val="36D28426"/>
    <w:lvl w:ilvl="0" w:tplc="914CBC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3C6507"/>
    <w:multiLevelType w:val="hybridMultilevel"/>
    <w:tmpl w:val="9E46874C"/>
    <w:lvl w:ilvl="0" w:tplc="93989F8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15A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923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FE0038E"/>
    <w:multiLevelType w:val="hybridMultilevel"/>
    <w:tmpl w:val="6DEC4EF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393CB7"/>
    <w:multiLevelType w:val="hybridMultilevel"/>
    <w:tmpl w:val="B7582944"/>
    <w:lvl w:ilvl="0" w:tplc="106C68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6EB6158C"/>
    <w:multiLevelType w:val="hybridMultilevel"/>
    <w:tmpl w:val="7BF02714"/>
    <w:lvl w:ilvl="0" w:tplc="BBE030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45D72EC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5" w15:restartNumberingAfterBreak="0">
    <w:nsid w:val="7F216472"/>
    <w:multiLevelType w:val="multilevel"/>
    <w:tmpl w:val="4842A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4"/>
  </w:num>
  <w:num w:numId="5">
    <w:abstractNumId w:val="3"/>
  </w:num>
  <w:num w:numId="6">
    <w:abstractNumId w:val="5"/>
  </w:num>
  <w:num w:numId="7">
    <w:abstractNumId w:val="13"/>
  </w:num>
  <w:num w:numId="8">
    <w:abstractNumId w:val="0"/>
  </w:num>
  <w:num w:numId="9">
    <w:abstractNumId w:val="10"/>
  </w:num>
  <w:num w:numId="10">
    <w:abstractNumId w:val="2"/>
  </w:num>
  <w:num w:numId="11">
    <w:abstractNumId w:val="15"/>
  </w:num>
  <w:num w:numId="12">
    <w:abstractNumId w:val="4"/>
  </w:num>
  <w:num w:numId="13">
    <w:abstractNumId w:val="6"/>
  </w:num>
  <w:num w:numId="14">
    <w:abstractNumId w:val="9"/>
  </w:num>
  <w:num w:numId="15">
    <w:abstractNumId w:val="1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AE2"/>
    <w:rsid w:val="00002D45"/>
    <w:rsid w:val="00004681"/>
    <w:rsid w:val="00004B1D"/>
    <w:rsid w:val="00011C9E"/>
    <w:rsid w:val="00012AE7"/>
    <w:rsid w:val="0002082E"/>
    <w:rsid w:val="000230C6"/>
    <w:rsid w:val="000272FE"/>
    <w:rsid w:val="00041C34"/>
    <w:rsid w:val="00043199"/>
    <w:rsid w:val="00044531"/>
    <w:rsid w:val="00045166"/>
    <w:rsid w:val="00060A03"/>
    <w:rsid w:val="000612B2"/>
    <w:rsid w:val="0006167A"/>
    <w:rsid w:val="00061E10"/>
    <w:rsid w:val="00066EB5"/>
    <w:rsid w:val="000746B7"/>
    <w:rsid w:val="00077F46"/>
    <w:rsid w:val="0008367F"/>
    <w:rsid w:val="000858BE"/>
    <w:rsid w:val="00094479"/>
    <w:rsid w:val="00096E9D"/>
    <w:rsid w:val="000A1603"/>
    <w:rsid w:val="000A2B87"/>
    <w:rsid w:val="000B23F3"/>
    <w:rsid w:val="000B29B8"/>
    <w:rsid w:val="000B3510"/>
    <w:rsid w:val="000B4696"/>
    <w:rsid w:val="000B577E"/>
    <w:rsid w:val="000C525C"/>
    <w:rsid w:val="000C5A32"/>
    <w:rsid w:val="000C5A72"/>
    <w:rsid w:val="000D0923"/>
    <w:rsid w:val="000D2C3F"/>
    <w:rsid w:val="000D3BF5"/>
    <w:rsid w:val="000D41AC"/>
    <w:rsid w:val="000D47FD"/>
    <w:rsid w:val="000E596A"/>
    <w:rsid w:val="000F0DF7"/>
    <w:rsid w:val="000F207E"/>
    <w:rsid w:val="000F4FBA"/>
    <w:rsid w:val="001049A9"/>
    <w:rsid w:val="00110B17"/>
    <w:rsid w:val="0011348B"/>
    <w:rsid w:val="00113B8E"/>
    <w:rsid w:val="00121BBF"/>
    <w:rsid w:val="00131C0F"/>
    <w:rsid w:val="00133536"/>
    <w:rsid w:val="001339BD"/>
    <w:rsid w:val="001350BE"/>
    <w:rsid w:val="00135C86"/>
    <w:rsid w:val="001403B5"/>
    <w:rsid w:val="0014447E"/>
    <w:rsid w:val="00145CD9"/>
    <w:rsid w:val="0014734B"/>
    <w:rsid w:val="001475F3"/>
    <w:rsid w:val="0015224F"/>
    <w:rsid w:val="00152447"/>
    <w:rsid w:val="001567F4"/>
    <w:rsid w:val="00156D93"/>
    <w:rsid w:val="00162E85"/>
    <w:rsid w:val="00170B82"/>
    <w:rsid w:val="00171114"/>
    <w:rsid w:val="001727C4"/>
    <w:rsid w:val="0017281F"/>
    <w:rsid w:val="00173BA9"/>
    <w:rsid w:val="001755AC"/>
    <w:rsid w:val="00185053"/>
    <w:rsid w:val="00186DF7"/>
    <w:rsid w:val="001942B2"/>
    <w:rsid w:val="00197956"/>
    <w:rsid w:val="001A3122"/>
    <w:rsid w:val="001A5125"/>
    <w:rsid w:val="001A7911"/>
    <w:rsid w:val="001A7A34"/>
    <w:rsid w:val="001B1C3B"/>
    <w:rsid w:val="001B2BE2"/>
    <w:rsid w:val="001C30AB"/>
    <w:rsid w:val="001C343E"/>
    <w:rsid w:val="001C5181"/>
    <w:rsid w:val="001C671D"/>
    <w:rsid w:val="001C7F6C"/>
    <w:rsid w:val="001D1EA5"/>
    <w:rsid w:val="001E074B"/>
    <w:rsid w:val="001E23DA"/>
    <w:rsid w:val="001E2B0D"/>
    <w:rsid w:val="001E2C89"/>
    <w:rsid w:val="001E3DAB"/>
    <w:rsid w:val="001E7C57"/>
    <w:rsid w:val="001F05E7"/>
    <w:rsid w:val="001F336C"/>
    <w:rsid w:val="00207134"/>
    <w:rsid w:val="00213358"/>
    <w:rsid w:val="0021379F"/>
    <w:rsid w:val="00213B7E"/>
    <w:rsid w:val="002210B1"/>
    <w:rsid w:val="0022181D"/>
    <w:rsid w:val="00225BFC"/>
    <w:rsid w:val="002316C0"/>
    <w:rsid w:val="002331C3"/>
    <w:rsid w:val="00234277"/>
    <w:rsid w:val="00234AA2"/>
    <w:rsid w:val="00235F1E"/>
    <w:rsid w:val="00247EB5"/>
    <w:rsid w:val="0025493C"/>
    <w:rsid w:val="002573D0"/>
    <w:rsid w:val="0026119B"/>
    <w:rsid w:val="00261611"/>
    <w:rsid w:val="00264724"/>
    <w:rsid w:val="00266A93"/>
    <w:rsid w:val="00276815"/>
    <w:rsid w:val="00285D9F"/>
    <w:rsid w:val="00290638"/>
    <w:rsid w:val="00293BEB"/>
    <w:rsid w:val="002968EE"/>
    <w:rsid w:val="002A16D7"/>
    <w:rsid w:val="002A7B86"/>
    <w:rsid w:val="002B31C4"/>
    <w:rsid w:val="002C6500"/>
    <w:rsid w:val="002C7FDB"/>
    <w:rsid w:val="002D04D7"/>
    <w:rsid w:val="002D4873"/>
    <w:rsid w:val="002E2CB3"/>
    <w:rsid w:val="002E52A1"/>
    <w:rsid w:val="002E7199"/>
    <w:rsid w:val="002F12A4"/>
    <w:rsid w:val="002F2F40"/>
    <w:rsid w:val="003032E1"/>
    <w:rsid w:val="00307639"/>
    <w:rsid w:val="003078BE"/>
    <w:rsid w:val="00315933"/>
    <w:rsid w:val="00315999"/>
    <w:rsid w:val="0031724D"/>
    <w:rsid w:val="0032060C"/>
    <w:rsid w:val="00323544"/>
    <w:rsid w:val="00341F1D"/>
    <w:rsid w:val="00341FA9"/>
    <w:rsid w:val="00347E56"/>
    <w:rsid w:val="00354332"/>
    <w:rsid w:val="003654FD"/>
    <w:rsid w:val="00367CC3"/>
    <w:rsid w:val="00372593"/>
    <w:rsid w:val="0037684D"/>
    <w:rsid w:val="0038258E"/>
    <w:rsid w:val="003904DD"/>
    <w:rsid w:val="003909EA"/>
    <w:rsid w:val="0039210E"/>
    <w:rsid w:val="00395342"/>
    <w:rsid w:val="0039739F"/>
    <w:rsid w:val="003A005C"/>
    <w:rsid w:val="003A584A"/>
    <w:rsid w:val="003A64B2"/>
    <w:rsid w:val="003A6EFD"/>
    <w:rsid w:val="003B644B"/>
    <w:rsid w:val="003C0835"/>
    <w:rsid w:val="003C0D39"/>
    <w:rsid w:val="003C2905"/>
    <w:rsid w:val="003C29D6"/>
    <w:rsid w:val="003C5B1A"/>
    <w:rsid w:val="003C64FF"/>
    <w:rsid w:val="003D3D97"/>
    <w:rsid w:val="003E3F92"/>
    <w:rsid w:val="003E672D"/>
    <w:rsid w:val="003F0C69"/>
    <w:rsid w:val="003F187B"/>
    <w:rsid w:val="003F2EF9"/>
    <w:rsid w:val="003F6DC6"/>
    <w:rsid w:val="004005B5"/>
    <w:rsid w:val="00420D9C"/>
    <w:rsid w:val="00423AFF"/>
    <w:rsid w:val="004319A5"/>
    <w:rsid w:val="00434B7F"/>
    <w:rsid w:val="004371A1"/>
    <w:rsid w:val="00442E09"/>
    <w:rsid w:val="00446403"/>
    <w:rsid w:val="00447119"/>
    <w:rsid w:val="00450518"/>
    <w:rsid w:val="004512EB"/>
    <w:rsid w:val="004563C8"/>
    <w:rsid w:val="0045700B"/>
    <w:rsid w:val="004611E1"/>
    <w:rsid w:val="00462CD8"/>
    <w:rsid w:val="0046466B"/>
    <w:rsid w:val="00474358"/>
    <w:rsid w:val="004824B7"/>
    <w:rsid w:val="00490EA8"/>
    <w:rsid w:val="0049193F"/>
    <w:rsid w:val="00492AE2"/>
    <w:rsid w:val="004964A6"/>
    <w:rsid w:val="004A0187"/>
    <w:rsid w:val="004C50F8"/>
    <w:rsid w:val="004C798F"/>
    <w:rsid w:val="004D128B"/>
    <w:rsid w:val="004D3A45"/>
    <w:rsid w:val="004E7185"/>
    <w:rsid w:val="004F7635"/>
    <w:rsid w:val="00500455"/>
    <w:rsid w:val="00500EA7"/>
    <w:rsid w:val="00500F89"/>
    <w:rsid w:val="00502031"/>
    <w:rsid w:val="005021D4"/>
    <w:rsid w:val="00506FBD"/>
    <w:rsid w:val="00507CC3"/>
    <w:rsid w:val="005124A0"/>
    <w:rsid w:val="00513B56"/>
    <w:rsid w:val="0051574A"/>
    <w:rsid w:val="00516D10"/>
    <w:rsid w:val="005251E7"/>
    <w:rsid w:val="00533685"/>
    <w:rsid w:val="0053741F"/>
    <w:rsid w:val="005410CC"/>
    <w:rsid w:val="00541F6E"/>
    <w:rsid w:val="00543457"/>
    <w:rsid w:val="00547409"/>
    <w:rsid w:val="00551626"/>
    <w:rsid w:val="0055616C"/>
    <w:rsid w:val="00560486"/>
    <w:rsid w:val="00566B8F"/>
    <w:rsid w:val="00584B3B"/>
    <w:rsid w:val="0058637F"/>
    <w:rsid w:val="005867FE"/>
    <w:rsid w:val="005A4FB4"/>
    <w:rsid w:val="005A7C4C"/>
    <w:rsid w:val="005B0D67"/>
    <w:rsid w:val="005B3D5D"/>
    <w:rsid w:val="005B46FD"/>
    <w:rsid w:val="005B6E3A"/>
    <w:rsid w:val="005B7586"/>
    <w:rsid w:val="005B7A19"/>
    <w:rsid w:val="005C090B"/>
    <w:rsid w:val="005D5548"/>
    <w:rsid w:val="005D5D8A"/>
    <w:rsid w:val="005D7A7A"/>
    <w:rsid w:val="005E0F20"/>
    <w:rsid w:val="005E20F6"/>
    <w:rsid w:val="005E7EA0"/>
    <w:rsid w:val="005F0C71"/>
    <w:rsid w:val="005F6971"/>
    <w:rsid w:val="006018C7"/>
    <w:rsid w:val="00603E85"/>
    <w:rsid w:val="00606E19"/>
    <w:rsid w:val="00607614"/>
    <w:rsid w:val="0061021D"/>
    <w:rsid w:val="00617199"/>
    <w:rsid w:val="00623726"/>
    <w:rsid w:val="0062661D"/>
    <w:rsid w:val="00634768"/>
    <w:rsid w:val="00652B0A"/>
    <w:rsid w:val="00660392"/>
    <w:rsid w:val="00665FA3"/>
    <w:rsid w:val="006670A3"/>
    <w:rsid w:val="006678A7"/>
    <w:rsid w:val="00676EDE"/>
    <w:rsid w:val="00680494"/>
    <w:rsid w:val="00685306"/>
    <w:rsid w:val="006905AE"/>
    <w:rsid w:val="0069287A"/>
    <w:rsid w:val="00693640"/>
    <w:rsid w:val="00693CCE"/>
    <w:rsid w:val="00694C8D"/>
    <w:rsid w:val="006A1106"/>
    <w:rsid w:val="006A567C"/>
    <w:rsid w:val="006A718F"/>
    <w:rsid w:val="006A7C1C"/>
    <w:rsid w:val="006B07EA"/>
    <w:rsid w:val="006B16BA"/>
    <w:rsid w:val="006B16D3"/>
    <w:rsid w:val="006B51E1"/>
    <w:rsid w:val="006C0AB7"/>
    <w:rsid w:val="006C372C"/>
    <w:rsid w:val="006C77B5"/>
    <w:rsid w:val="006D148F"/>
    <w:rsid w:val="006D3400"/>
    <w:rsid w:val="006D6D7E"/>
    <w:rsid w:val="006E2BEF"/>
    <w:rsid w:val="006E67A4"/>
    <w:rsid w:val="006F0910"/>
    <w:rsid w:val="006F1300"/>
    <w:rsid w:val="006F56C2"/>
    <w:rsid w:val="006F5825"/>
    <w:rsid w:val="006F7405"/>
    <w:rsid w:val="007039FF"/>
    <w:rsid w:val="007057D6"/>
    <w:rsid w:val="00720128"/>
    <w:rsid w:val="00720647"/>
    <w:rsid w:val="00720A83"/>
    <w:rsid w:val="007210E5"/>
    <w:rsid w:val="0072268B"/>
    <w:rsid w:val="00724682"/>
    <w:rsid w:val="00734B96"/>
    <w:rsid w:val="0073569A"/>
    <w:rsid w:val="00740AF1"/>
    <w:rsid w:val="00740D78"/>
    <w:rsid w:val="0074414C"/>
    <w:rsid w:val="00747499"/>
    <w:rsid w:val="007547AF"/>
    <w:rsid w:val="007565D1"/>
    <w:rsid w:val="007574F1"/>
    <w:rsid w:val="00761E6F"/>
    <w:rsid w:val="00774196"/>
    <w:rsid w:val="007742D9"/>
    <w:rsid w:val="00776BEA"/>
    <w:rsid w:val="0077793A"/>
    <w:rsid w:val="00780F9C"/>
    <w:rsid w:val="00781134"/>
    <w:rsid w:val="00792AE3"/>
    <w:rsid w:val="007940D2"/>
    <w:rsid w:val="007960C6"/>
    <w:rsid w:val="007B00E2"/>
    <w:rsid w:val="007B2736"/>
    <w:rsid w:val="007C11BB"/>
    <w:rsid w:val="007C4043"/>
    <w:rsid w:val="007C5368"/>
    <w:rsid w:val="007C692B"/>
    <w:rsid w:val="007D1C24"/>
    <w:rsid w:val="007D41C8"/>
    <w:rsid w:val="007D500E"/>
    <w:rsid w:val="007E320E"/>
    <w:rsid w:val="007E3377"/>
    <w:rsid w:val="007E6E86"/>
    <w:rsid w:val="007F1E22"/>
    <w:rsid w:val="00800071"/>
    <w:rsid w:val="00804E9F"/>
    <w:rsid w:val="008052EF"/>
    <w:rsid w:val="00806B1C"/>
    <w:rsid w:val="00815625"/>
    <w:rsid w:val="00821424"/>
    <w:rsid w:val="008229E5"/>
    <w:rsid w:val="00826A09"/>
    <w:rsid w:val="0084453C"/>
    <w:rsid w:val="0085169F"/>
    <w:rsid w:val="00852478"/>
    <w:rsid w:val="00852CC5"/>
    <w:rsid w:val="00861125"/>
    <w:rsid w:val="00880049"/>
    <w:rsid w:val="0088028B"/>
    <w:rsid w:val="00886F47"/>
    <w:rsid w:val="008928F7"/>
    <w:rsid w:val="00893CE1"/>
    <w:rsid w:val="008A4721"/>
    <w:rsid w:val="008A6260"/>
    <w:rsid w:val="008B0588"/>
    <w:rsid w:val="008B265C"/>
    <w:rsid w:val="008B2E1D"/>
    <w:rsid w:val="008B42F8"/>
    <w:rsid w:val="008B4CCA"/>
    <w:rsid w:val="008C3CAB"/>
    <w:rsid w:val="008C65F6"/>
    <w:rsid w:val="008C66BC"/>
    <w:rsid w:val="008D6636"/>
    <w:rsid w:val="008D7FFE"/>
    <w:rsid w:val="008E151B"/>
    <w:rsid w:val="008F026F"/>
    <w:rsid w:val="008F02FB"/>
    <w:rsid w:val="00905F23"/>
    <w:rsid w:val="00906E74"/>
    <w:rsid w:val="00907ACD"/>
    <w:rsid w:val="00911578"/>
    <w:rsid w:val="0091403E"/>
    <w:rsid w:val="009218B0"/>
    <w:rsid w:val="009310A6"/>
    <w:rsid w:val="0093339D"/>
    <w:rsid w:val="009375AD"/>
    <w:rsid w:val="00942620"/>
    <w:rsid w:val="009427B1"/>
    <w:rsid w:val="00944170"/>
    <w:rsid w:val="00947CBB"/>
    <w:rsid w:val="009501C1"/>
    <w:rsid w:val="009539D3"/>
    <w:rsid w:val="00955221"/>
    <w:rsid w:val="00963D79"/>
    <w:rsid w:val="00985D55"/>
    <w:rsid w:val="00993E06"/>
    <w:rsid w:val="00993F64"/>
    <w:rsid w:val="009960F7"/>
    <w:rsid w:val="009A139F"/>
    <w:rsid w:val="009A7C3C"/>
    <w:rsid w:val="009B167A"/>
    <w:rsid w:val="009B1874"/>
    <w:rsid w:val="009B2137"/>
    <w:rsid w:val="009B3576"/>
    <w:rsid w:val="009B6B81"/>
    <w:rsid w:val="009C227E"/>
    <w:rsid w:val="009C23F3"/>
    <w:rsid w:val="009C3BEC"/>
    <w:rsid w:val="009D07FB"/>
    <w:rsid w:val="009D2C30"/>
    <w:rsid w:val="009E6333"/>
    <w:rsid w:val="009E7122"/>
    <w:rsid w:val="009F04B2"/>
    <w:rsid w:val="009F75EB"/>
    <w:rsid w:val="00A00513"/>
    <w:rsid w:val="00A010AE"/>
    <w:rsid w:val="00A01444"/>
    <w:rsid w:val="00A016DA"/>
    <w:rsid w:val="00A12FE1"/>
    <w:rsid w:val="00A15B67"/>
    <w:rsid w:val="00A2087F"/>
    <w:rsid w:val="00A23709"/>
    <w:rsid w:val="00A237B1"/>
    <w:rsid w:val="00A25F2A"/>
    <w:rsid w:val="00A27C19"/>
    <w:rsid w:val="00A304D8"/>
    <w:rsid w:val="00A32DDF"/>
    <w:rsid w:val="00A400BC"/>
    <w:rsid w:val="00A41603"/>
    <w:rsid w:val="00A4330B"/>
    <w:rsid w:val="00A54E44"/>
    <w:rsid w:val="00A56922"/>
    <w:rsid w:val="00A56E5C"/>
    <w:rsid w:val="00A6327D"/>
    <w:rsid w:val="00A633F0"/>
    <w:rsid w:val="00A639C1"/>
    <w:rsid w:val="00A678A0"/>
    <w:rsid w:val="00A82F23"/>
    <w:rsid w:val="00A85EC3"/>
    <w:rsid w:val="00AA239A"/>
    <w:rsid w:val="00AA36BC"/>
    <w:rsid w:val="00AA4F44"/>
    <w:rsid w:val="00AB051B"/>
    <w:rsid w:val="00AB17A7"/>
    <w:rsid w:val="00AB46F6"/>
    <w:rsid w:val="00AB5414"/>
    <w:rsid w:val="00AB58D9"/>
    <w:rsid w:val="00AB7314"/>
    <w:rsid w:val="00AC2870"/>
    <w:rsid w:val="00AC2BEE"/>
    <w:rsid w:val="00AC34B6"/>
    <w:rsid w:val="00AC5BC6"/>
    <w:rsid w:val="00AC625D"/>
    <w:rsid w:val="00AD5D7D"/>
    <w:rsid w:val="00AE01F7"/>
    <w:rsid w:val="00AE0E08"/>
    <w:rsid w:val="00AE14B4"/>
    <w:rsid w:val="00AE2315"/>
    <w:rsid w:val="00AE5020"/>
    <w:rsid w:val="00AF0315"/>
    <w:rsid w:val="00AF1E49"/>
    <w:rsid w:val="00AF20C1"/>
    <w:rsid w:val="00AF34EC"/>
    <w:rsid w:val="00B03B47"/>
    <w:rsid w:val="00B0599C"/>
    <w:rsid w:val="00B1122C"/>
    <w:rsid w:val="00B21D39"/>
    <w:rsid w:val="00B23AEC"/>
    <w:rsid w:val="00B24C60"/>
    <w:rsid w:val="00B27369"/>
    <w:rsid w:val="00B364C8"/>
    <w:rsid w:val="00B56823"/>
    <w:rsid w:val="00B60337"/>
    <w:rsid w:val="00B6068A"/>
    <w:rsid w:val="00B61CA0"/>
    <w:rsid w:val="00B6380B"/>
    <w:rsid w:val="00B65B03"/>
    <w:rsid w:val="00B66A0C"/>
    <w:rsid w:val="00B728FA"/>
    <w:rsid w:val="00B73F0E"/>
    <w:rsid w:val="00B77A85"/>
    <w:rsid w:val="00B8271E"/>
    <w:rsid w:val="00B87142"/>
    <w:rsid w:val="00B956A7"/>
    <w:rsid w:val="00B958C1"/>
    <w:rsid w:val="00BA0A89"/>
    <w:rsid w:val="00BA31C8"/>
    <w:rsid w:val="00BA4E77"/>
    <w:rsid w:val="00BA6878"/>
    <w:rsid w:val="00BA70B2"/>
    <w:rsid w:val="00BB1519"/>
    <w:rsid w:val="00BB40C3"/>
    <w:rsid w:val="00BB40E5"/>
    <w:rsid w:val="00BB60E0"/>
    <w:rsid w:val="00BB7682"/>
    <w:rsid w:val="00BC1356"/>
    <w:rsid w:val="00BC310D"/>
    <w:rsid w:val="00BC33EE"/>
    <w:rsid w:val="00BC413E"/>
    <w:rsid w:val="00BC440D"/>
    <w:rsid w:val="00BC7926"/>
    <w:rsid w:val="00BD4C83"/>
    <w:rsid w:val="00BD5338"/>
    <w:rsid w:val="00BE3AA9"/>
    <w:rsid w:val="00BE6128"/>
    <w:rsid w:val="00BE78EF"/>
    <w:rsid w:val="00BF1115"/>
    <w:rsid w:val="00BF3247"/>
    <w:rsid w:val="00BF40C4"/>
    <w:rsid w:val="00BF64DD"/>
    <w:rsid w:val="00BF7A4C"/>
    <w:rsid w:val="00C01AB7"/>
    <w:rsid w:val="00C04E22"/>
    <w:rsid w:val="00C14B30"/>
    <w:rsid w:val="00C1563D"/>
    <w:rsid w:val="00C15890"/>
    <w:rsid w:val="00C1590B"/>
    <w:rsid w:val="00C22AC8"/>
    <w:rsid w:val="00C250AA"/>
    <w:rsid w:val="00C2561C"/>
    <w:rsid w:val="00C30967"/>
    <w:rsid w:val="00C32568"/>
    <w:rsid w:val="00C330D3"/>
    <w:rsid w:val="00C34065"/>
    <w:rsid w:val="00C34AC5"/>
    <w:rsid w:val="00C36B70"/>
    <w:rsid w:val="00C36EF6"/>
    <w:rsid w:val="00C43A57"/>
    <w:rsid w:val="00C4423C"/>
    <w:rsid w:val="00C474F6"/>
    <w:rsid w:val="00C50848"/>
    <w:rsid w:val="00C5406E"/>
    <w:rsid w:val="00C60E74"/>
    <w:rsid w:val="00C645F1"/>
    <w:rsid w:val="00C66840"/>
    <w:rsid w:val="00C679A5"/>
    <w:rsid w:val="00C749BF"/>
    <w:rsid w:val="00C74CD6"/>
    <w:rsid w:val="00C8225C"/>
    <w:rsid w:val="00C84DB9"/>
    <w:rsid w:val="00CA05DA"/>
    <w:rsid w:val="00CA7C01"/>
    <w:rsid w:val="00CB0B6D"/>
    <w:rsid w:val="00CC6083"/>
    <w:rsid w:val="00CC7960"/>
    <w:rsid w:val="00CD13C5"/>
    <w:rsid w:val="00CD4D56"/>
    <w:rsid w:val="00CD64C5"/>
    <w:rsid w:val="00CE10E2"/>
    <w:rsid w:val="00CE260A"/>
    <w:rsid w:val="00CE30D7"/>
    <w:rsid w:val="00CE4688"/>
    <w:rsid w:val="00CF4BF7"/>
    <w:rsid w:val="00D10B8F"/>
    <w:rsid w:val="00D15DED"/>
    <w:rsid w:val="00D16186"/>
    <w:rsid w:val="00D17144"/>
    <w:rsid w:val="00D23632"/>
    <w:rsid w:val="00D24227"/>
    <w:rsid w:val="00D256F4"/>
    <w:rsid w:val="00D27583"/>
    <w:rsid w:val="00D34E60"/>
    <w:rsid w:val="00D46EBA"/>
    <w:rsid w:val="00D509A5"/>
    <w:rsid w:val="00D52266"/>
    <w:rsid w:val="00D553BE"/>
    <w:rsid w:val="00D61279"/>
    <w:rsid w:val="00D66518"/>
    <w:rsid w:val="00D70705"/>
    <w:rsid w:val="00D8066F"/>
    <w:rsid w:val="00D932FB"/>
    <w:rsid w:val="00D97D26"/>
    <w:rsid w:val="00DA095C"/>
    <w:rsid w:val="00DA3F9C"/>
    <w:rsid w:val="00DA7D1B"/>
    <w:rsid w:val="00DB040B"/>
    <w:rsid w:val="00DB2539"/>
    <w:rsid w:val="00DB7A1F"/>
    <w:rsid w:val="00DD5149"/>
    <w:rsid w:val="00DD6758"/>
    <w:rsid w:val="00DD67BC"/>
    <w:rsid w:val="00DE11BC"/>
    <w:rsid w:val="00DE2BA3"/>
    <w:rsid w:val="00DF3DCB"/>
    <w:rsid w:val="00E0398F"/>
    <w:rsid w:val="00E10976"/>
    <w:rsid w:val="00E130B5"/>
    <w:rsid w:val="00E15070"/>
    <w:rsid w:val="00E151DE"/>
    <w:rsid w:val="00E27501"/>
    <w:rsid w:val="00E3469C"/>
    <w:rsid w:val="00E35007"/>
    <w:rsid w:val="00E374A8"/>
    <w:rsid w:val="00E40566"/>
    <w:rsid w:val="00E4083D"/>
    <w:rsid w:val="00E410BF"/>
    <w:rsid w:val="00E428FE"/>
    <w:rsid w:val="00E61808"/>
    <w:rsid w:val="00E628BF"/>
    <w:rsid w:val="00E651B0"/>
    <w:rsid w:val="00E6555B"/>
    <w:rsid w:val="00E67470"/>
    <w:rsid w:val="00E75113"/>
    <w:rsid w:val="00E844AB"/>
    <w:rsid w:val="00E85A65"/>
    <w:rsid w:val="00E90FD7"/>
    <w:rsid w:val="00E95222"/>
    <w:rsid w:val="00E960FD"/>
    <w:rsid w:val="00EA050F"/>
    <w:rsid w:val="00EA0DF1"/>
    <w:rsid w:val="00EA449F"/>
    <w:rsid w:val="00EA5121"/>
    <w:rsid w:val="00EA6328"/>
    <w:rsid w:val="00EA6523"/>
    <w:rsid w:val="00EB58DD"/>
    <w:rsid w:val="00EB6F35"/>
    <w:rsid w:val="00EC165B"/>
    <w:rsid w:val="00EC69B5"/>
    <w:rsid w:val="00ED6DAB"/>
    <w:rsid w:val="00EE2F28"/>
    <w:rsid w:val="00EF3540"/>
    <w:rsid w:val="00EF3F6A"/>
    <w:rsid w:val="00EF4918"/>
    <w:rsid w:val="00EF495F"/>
    <w:rsid w:val="00EF596A"/>
    <w:rsid w:val="00F03789"/>
    <w:rsid w:val="00F052FF"/>
    <w:rsid w:val="00F074D0"/>
    <w:rsid w:val="00F10115"/>
    <w:rsid w:val="00F11AB4"/>
    <w:rsid w:val="00F229A3"/>
    <w:rsid w:val="00F24C2E"/>
    <w:rsid w:val="00F30A06"/>
    <w:rsid w:val="00F32198"/>
    <w:rsid w:val="00F37F1B"/>
    <w:rsid w:val="00F41099"/>
    <w:rsid w:val="00F469A4"/>
    <w:rsid w:val="00F47C77"/>
    <w:rsid w:val="00F50646"/>
    <w:rsid w:val="00F50C04"/>
    <w:rsid w:val="00F6105E"/>
    <w:rsid w:val="00F6439D"/>
    <w:rsid w:val="00F64499"/>
    <w:rsid w:val="00F7138B"/>
    <w:rsid w:val="00F7278E"/>
    <w:rsid w:val="00F7726F"/>
    <w:rsid w:val="00F8038E"/>
    <w:rsid w:val="00F81491"/>
    <w:rsid w:val="00F87B90"/>
    <w:rsid w:val="00F977FC"/>
    <w:rsid w:val="00FC0690"/>
    <w:rsid w:val="00FC1C66"/>
    <w:rsid w:val="00FC53F1"/>
    <w:rsid w:val="00FC76DF"/>
    <w:rsid w:val="00FD1580"/>
    <w:rsid w:val="00FD1BFE"/>
    <w:rsid w:val="00FD247F"/>
    <w:rsid w:val="00FD318F"/>
    <w:rsid w:val="00FD3B12"/>
    <w:rsid w:val="00FD570A"/>
    <w:rsid w:val="00FD5A45"/>
    <w:rsid w:val="00FF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4AB63E"/>
  <w15:docId w15:val="{3CB7642A-3C3E-4FD7-874F-CF6CE565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5AE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6F5825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449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rsid w:val="006905AE"/>
    <w:pPr>
      <w:keepNext/>
      <w:jc w:val="center"/>
      <w:outlineLvl w:val="4"/>
    </w:pPr>
    <w:rPr>
      <w:b/>
      <w:sz w:val="36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EF596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07E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6905A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uiPriority w:val="99"/>
    <w:rsid w:val="006905AE"/>
    <w:rPr>
      <w:color w:val="0000FF"/>
      <w:u w:val="single"/>
    </w:rPr>
  </w:style>
  <w:style w:type="paragraph" w:styleId="a4">
    <w:name w:val="footer"/>
    <w:basedOn w:val="a"/>
    <w:link w:val="a5"/>
    <w:rsid w:val="006905A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6905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39"/>
    <w:rsid w:val="006905A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905A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6905A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note text"/>
    <w:basedOn w:val="a"/>
    <w:link w:val="aa"/>
    <w:uiPriority w:val="99"/>
    <w:semiHidden/>
    <w:unhideWhenUsed/>
    <w:rsid w:val="00446403"/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сноски Знак"/>
    <w:link w:val="a9"/>
    <w:uiPriority w:val="99"/>
    <w:semiHidden/>
    <w:rsid w:val="00446403"/>
    <w:rPr>
      <w:lang w:eastAsia="en-US"/>
    </w:rPr>
  </w:style>
  <w:style w:type="character" w:styleId="ab">
    <w:name w:val="footnote reference"/>
    <w:uiPriority w:val="99"/>
    <w:semiHidden/>
    <w:unhideWhenUsed/>
    <w:rsid w:val="00446403"/>
    <w:rPr>
      <w:vertAlign w:val="superscript"/>
    </w:rPr>
  </w:style>
  <w:style w:type="character" w:styleId="ac">
    <w:name w:val="FollowedHyperlink"/>
    <w:uiPriority w:val="99"/>
    <w:semiHidden/>
    <w:unhideWhenUsed/>
    <w:rsid w:val="002316C0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6F5825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paragraph" w:styleId="ad">
    <w:name w:val="List Paragraph"/>
    <w:basedOn w:val="a"/>
    <w:uiPriority w:val="34"/>
    <w:qFormat/>
    <w:rsid w:val="006F5825"/>
    <w:pPr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table0020gridchar">
    <w:name w:val="table_0020grid__char"/>
    <w:rsid w:val="006F5825"/>
  </w:style>
  <w:style w:type="paragraph" w:customStyle="1" w:styleId="table0020grid">
    <w:name w:val="table_0020grid"/>
    <w:basedOn w:val="a"/>
    <w:rsid w:val="006F5825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rsid w:val="006F582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6F582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5825"/>
    <w:rPr>
      <w:rFonts w:ascii="Arial" w:eastAsia="Times New Roman" w:hAnsi="Arial" w:cs="Arial"/>
    </w:rPr>
  </w:style>
  <w:style w:type="paragraph" w:customStyle="1" w:styleId="ae">
    <w:name w:val="_НИР_Табл"/>
    <w:basedOn w:val="a"/>
    <w:link w:val="af"/>
    <w:rsid w:val="006F5825"/>
    <w:pPr>
      <w:autoSpaceDE w:val="0"/>
      <w:autoSpaceDN w:val="0"/>
      <w:adjustRightInd w:val="0"/>
    </w:pPr>
  </w:style>
  <w:style w:type="character" w:customStyle="1" w:styleId="af">
    <w:name w:val="_НИР_Табл Знак"/>
    <w:link w:val="ae"/>
    <w:rsid w:val="006F5825"/>
    <w:rPr>
      <w:rFonts w:ascii="Times New Roman" w:eastAsia="Times New Roman" w:hAnsi="Times New Roman"/>
      <w:sz w:val="28"/>
      <w:szCs w:val="28"/>
    </w:rPr>
  </w:style>
  <w:style w:type="paragraph" w:styleId="af0">
    <w:name w:val="header"/>
    <w:basedOn w:val="a"/>
    <w:link w:val="af1"/>
    <w:uiPriority w:val="99"/>
    <w:unhideWhenUsed/>
    <w:rsid w:val="006F582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link w:val="af0"/>
    <w:uiPriority w:val="99"/>
    <w:rsid w:val="006F5825"/>
    <w:rPr>
      <w:rFonts w:ascii="Times New Roman" w:eastAsia="Times New Roman" w:hAnsi="Times New Roman"/>
      <w:sz w:val="28"/>
      <w:szCs w:val="28"/>
    </w:rPr>
  </w:style>
  <w:style w:type="paragraph" w:styleId="af2">
    <w:name w:val="Body Text"/>
    <w:basedOn w:val="a"/>
    <w:link w:val="af3"/>
    <w:rsid w:val="00BF1115"/>
    <w:pPr>
      <w:keepNext/>
      <w:widowControl w:val="0"/>
      <w:spacing w:before="120" w:after="120"/>
      <w:ind w:firstLine="567"/>
      <w:jc w:val="both"/>
    </w:pPr>
    <w:rPr>
      <w:rFonts w:ascii="TIMESDL" w:hAnsi="TIMESDL"/>
      <w:sz w:val="26"/>
      <w:szCs w:val="20"/>
    </w:rPr>
  </w:style>
  <w:style w:type="character" w:customStyle="1" w:styleId="af3">
    <w:name w:val="Основной текст Знак"/>
    <w:link w:val="af2"/>
    <w:rsid w:val="00BF1115"/>
    <w:rPr>
      <w:rFonts w:ascii="TIMESDL" w:eastAsia="Times New Roman" w:hAnsi="TIMESDL"/>
      <w:sz w:val="26"/>
    </w:rPr>
  </w:style>
  <w:style w:type="paragraph" w:styleId="af4">
    <w:name w:val="Title"/>
    <w:basedOn w:val="a"/>
    <w:link w:val="af5"/>
    <w:qFormat/>
    <w:rsid w:val="00BF1115"/>
    <w:pPr>
      <w:jc w:val="center"/>
    </w:pPr>
    <w:rPr>
      <w:b/>
      <w:szCs w:val="24"/>
    </w:rPr>
  </w:style>
  <w:style w:type="character" w:customStyle="1" w:styleId="af5">
    <w:name w:val="Название Знак"/>
    <w:link w:val="af4"/>
    <w:rsid w:val="00BF1115"/>
    <w:rPr>
      <w:rFonts w:ascii="Times New Roman" w:eastAsia="Times New Roman" w:hAnsi="Times New Roman"/>
      <w:b/>
      <w:sz w:val="28"/>
      <w:szCs w:val="24"/>
    </w:rPr>
  </w:style>
  <w:style w:type="paragraph" w:styleId="af6">
    <w:name w:val="Plain Text"/>
    <w:basedOn w:val="a"/>
    <w:link w:val="af7"/>
    <w:uiPriority w:val="99"/>
    <w:semiHidden/>
    <w:unhideWhenUsed/>
    <w:rsid w:val="00B77A85"/>
    <w:rPr>
      <w:rFonts w:ascii="Calibri" w:eastAsia="Calibri" w:hAnsi="Calibri"/>
      <w:sz w:val="22"/>
      <w:szCs w:val="21"/>
      <w:lang w:eastAsia="en-US"/>
    </w:rPr>
  </w:style>
  <w:style w:type="character" w:customStyle="1" w:styleId="af7">
    <w:name w:val="Текст Знак"/>
    <w:link w:val="af6"/>
    <w:uiPriority w:val="99"/>
    <w:semiHidden/>
    <w:rsid w:val="00B77A85"/>
    <w:rPr>
      <w:sz w:val="22"/>
      <w:szCs w:val="21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EF596A"/>
    <w:rPr>
      <w:rFonts w:asciiTheme="majorHAnsi" w:eastAsiaTheme="majorEastAsia" w:hAnsiTheme="majorHAnsi" w:cstheme="majorBidi"/>
      <w:color w:val="243F60" w:themeColor="accent1" w:themeShade="7F"/>
      <w:sz w:val="28"/>
      <w:szCs w:val="28"/>
    </w:rPr>
  </w:style>
  <w:style w:type="character" w:styleId="af8">
    <w:name w:val="annotation reference"/>
    <w:basedOn w:val="a0"/>
    <w:uiPriority w:val="99"/>
    <w:semiHidden/>
    <w:unhideWhenUsed/>
    <w:rsid w:val="00E651B0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E651B0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E651B0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E651B0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E651B0"/>
    <w:rPr>
      <w:rFonts w:ascii="Times New Roman" w:eastAsia="Times New Roman" w:hAnsi="Times New Roman"/>
      <w:b/>
      <w:bCs/>
    </w:rPr>
  </w:style>
  <w:style w:type="paragraph" w:styleId="afd">
    <w:name w:val="No Spacing"/>
    <w:uiPriority w:val="1"/>
    <w:qFormat/>
    <w:rsid w:val="006B07E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B07EA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paragraph" w:styleId="afe">
    <w:name w:val="caption"/>
    <w:basedOn w:val="a"/>
    <w:next w:val="a"/>
    <w:qFormat/>
    <w:rsid w:val="006B07EA"/>
    <w:pPr>
      <w:ind w:firstLine="709"/>
      <w:jc w:val="right"/>
    </w:pPr>
    <w:rPr>
      <w:szCs w:val="20"/>
    </w:rPr>
  </w:style>
  <w:style w:type="character" w:styleId="aff">
    <w:name w:val="Emphasis"/>
    <w:qFormat/>
    <w:rsid w:val="006B07EA"/>
    <w:rPr>
      <w:rFonts w:ascii="Arial" w:hAnsi="Arial" w:cs="Arial"/>
      <w:b/>
      <w:spacing w:val="-4"/>
    </w:rPr>
  </w:style>
  <w:style w:type="character" w:customStyle="1" w:styleId="2">
    <w:name w:val="Основной текст (2) + Не полужирный"/>
    <w:rsid w:val="00626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EA449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ff0">
    <w:name w:val="Основной текст_"/>
    <w:basedOn w:val="a0"/>
    <w:link w:val="11"/>
    <w:rsid w:val="00947CBB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11">
    <w:name w:val="Основной текст1"/>
    <w:basedOn w:val="a"/>
    <w:link w:val="aff0"/>
    <w:rsid w:val="00947CBB"/>
    <w:pPr>
      <w:widowControl w:val="0"/>
      <w:shd w:val="clear" w:color="auto" w:fill="FFFFFF"/>
      <w:spacing w:line="372" w:lineRule="auto"/>
      <w:ind w:firstLine="400"/>
    </w:pPr>
    <w:rPr>
      <w:sz w:val="16"/>
      <w:szCs w:val="16"/>
    </w:rPr>
  </w:style>
  <w:style w:type="table" w:customStyle="1" w:styleId="12">
    <w:name w:val="Сетка таблицы1"/>
    <w:basedOn w:val="a1"/>
    <w:next w:val="a6"/>
    <w:uiPriority w:val="39"/>
    <w:rsid w:val="004611E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310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45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4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amgov.ru/news/gevork-shian-ot-kacestva-turisticeskih-marsrutov-zavisit-komfort-i-bezopasnost-zitelej-i-gostej-kamcatki-45377" TargetMode="External"/><Relationship Id="rId13" Type="http://schemas.openxmlformats.org/officeDocument/2006/relationships/hyperlink" Target="https://kamchatkamedia.ru/news/1170091/" TargetMode="External"/><Relationship Id="rId18" Type="http://schemas.openxmlformats.org/officeDocument/2006/relationships/hyperlink" Target="https://kamchatkamedia.ru/news/1141173/?from=1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ia41.ru/2022/01/11/ekoturizm-odno-iz-napravlenij-razvitiya-turotrasli-v-kamchatskom-kra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oluostrov-kamchatka.ru/pknews/news/291393.html?sphrase_id=774949" TargetMode="External"/><Relationship Id="rId17" Type="http://schemas.openxmlformats.org/officeDocument/2006/relationships/hyperlink" Target="https://kamchatkamedia.ru/news/1143853/?from=11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amchatkamedia.ru/news/1214470/?from=112" TargetMode="External"/><Relationship Id="rId20" Type="http://schemas.openxmlformats.org/officeDocument/2006/relationships/hyperlink" Target="https://www.instagram.com/p/CYxbM_yI2GH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amgov.ru/news/vladimir-rusanov-glavnoe-dla-nas-eto-celoveceskaa-zizn-43433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kam24.ru/news/main/20211209/85923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kamgov.ru/news/elenu-lassal-izbrali-predsedatelem-obsestvennogo-ekspertnogo-soveta-po-voprosam-razvitia-turizma-40944" TargetMode="External"/><Relationship Id="rId19" Type="http://schemas.openxmlformats.org/officeDocument/2006/relationships/hyperlink" Target="https://kamchatkamedia.ru/news/1118593/?from=1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amgov.ru/news/obsestvennyj-ekspertnyj-sovet-po-razvitiu-turizma-na-kamcatke-pristupil-k-rabote-41270" TargetMode="External"/><Relationship Id="rId14" Type="http://schemas.openxmlformats.org/officeDocument/2006/relationships/hyperlink" Target="https://riafan.ru/1453336-elena-lassal-vozglavila-obshchestvennyi-sovet-po-turizmu-v-kamchatskom-krae" TargetMode="External"/><Relationship Id="rId22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064;&#1072;&#1073;&#1083;&#1086;&#1085;%20&#1044;&#1045;&#1051;&#1054;\&#1084;&#1072;&#1090;&#1077;&#1088;&#1080;&#1072;&#1083;&#1099;\&#1048;&#1089;&#1093;&#1086;&#1076;&#1103;&#1097;&#1080;&#1081;_&#1096;&#1072;&#1073;&#1083;&#1086;&#1085;3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6C21C-EF1A-421F-A2AB-23DB10C45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Исходящий_шаблон3.dotx</Template>
  <TotalTime>132</TotalTime>
  <Pages>5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10496</CharactersWithSpaces>
  <SharedDoc>false</SharedDoc>
  <HLinks>
    <vt:vector size="6" baseType="variant">
      <vt:variant>
        <vt:i4>2293766</vt:i4>
      </vt:variant>
      <vt:variant>
        <vt:i4>0</vt:i4>
      </vt:variant>
      <vt:variant>
        <vt:i4>0</vt:i4>
      </vt:variant>
      <vt:variant>
        <vt:i4>5</vt:i4>
      </vt:variant>
      <vt:variant>
        <vt:lpwstr>mailto:Agais@kamgov.ru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 Антон Витальевич</dc:creator>
  <cp:lastModifiedBy>Палата Уполномоченных</cp:lastModifiedBy>
  <cp:revision>31</cp:revision>
  <cp:lastPrinted>2021-05-07T00:04:00Z</cp:lastPrinted>
  <dcterms:created xsi:type="dcterms:W3CDTF">2022-01-31T03:31:00Z</dcterms:created>
  <dcterms:modified xsi:type="dcterms:W3CDTF">2022-02-09T11:18:00Z</dcterms:modified>
</cp:coreProperties>
</file>